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314354" w14:textId="08B79695" w:rsidR="00E90E49" w:rsidRPr="000047CA" w:rsidRDefault="00E90E49" w:rsidP="001963E8">
      <w:pPr>
        <w:pStyle w:val="3GPPHeader"/>
        <w:rPr>
          <w:highlight w:val="yellow"/>
        </w:rPr>
      </w:pPr>
      <w:bookmarkStart w:id="0" w:name="OLE_LINK1"/>
      <w:r w:rsidRPr="001963E8">
        <w:t>3GPP TSG-RAN WG</w:t>
      </w:r>
      <w:r w:rsidR="00790B99" w:rsidRPr="000047CA">
        <w:t>1</w:t>
      </w:r>
      <w:r w:rsidRPr="00327997">
        <w:t xml:space="preserve"> </w:t>
      </w:r>
      <w:r w:rsidRPr="000047CA">
        <w:t>#</w:t>
      </w:r>
      <w:r w:rsidR="009A18A7" w:rsidRPr="000047CA">
        <w:t>87</w:t>
      </w:r>
      <w:r w:rsidRPr="000047CA">
        <w:tab/>
      </w:r>
      <w:r w:rsidR="00790B99" w:rsidRPr="000047CA">
        <w:t>R1</w:t>
      </w:r>
      <w:r w:rsidR="00091557" w:rsidRPr="000047CA">
        <w:t>-</w:t>
      </w:r>
      <w:r w:rsidR="002A40FE" w:rsidRPr="002A40FE">
        <w:t>1612322</w:t>
      </w:r>
    </w:p>
    <w:bookmarkEnd w:id="0"/>
    <w:p w14:paraId="33F0C243" w14:textId="16EBDD2E" w:rsidR="00E90E49" w:rsidRPr="00327997" w:rsidRDefault="009A18A7" w:rsidP="000047CA">
      <w:pPr>
        <w:pStyle w:val="3GPPHeader"/>
      </w:pPr>
      <w:r>
        <w:t>Reno</w:t>
      </w:r>
      <w:r w:rsidR="0027144F" w:rsidRPr="009C6832">
        <w:t xml:space="preserve">, </w:t>
      </w:r>
      <w:r>
        <w:t>Nevada</w:t>
      </w:r>
      <w:r w:rsidR="0027144F" w:rsidRPr="009C6832">
        <w:t xml:space="preserve">, </w:t>
      </w:r>
      <w:r>
        <w:t>14</w:t>
      </w:r>
      <w:r w:rsidR="0027144F" w:rsidRPr="009C6832">
        <w:t xml:space="preserve"> – </w:t>
      </w:r>
      <w:r>
        <w:t>18</w:t>
      </w:r>
      <w:r w:rsidR="003A1161" w:rsidRPr="003A1161">
        <w:t xml:space="preserve"> </w:t>
      </w:r>
      <w:r w:rsidR="003A1161">
        <w:t>November</w:t>
      </w:r>
      <w:r w:rsidR="00790B99" w:rsidRPr="009C6832">
        <w:t>,</w:t>
      </w:r>
      <w:r w:rsidR="0027144F" w:rsidRPr="009C6832">
        <w:t xml:space="preserve"> 20</w:t>
      </w:r>
      <w:r w:rsidR="009C6832" w:rsidRPr="009C6832">
        <w:t>16</w:t>
      </w:r>
    </w:p>
    <w:p w14:paraId="36594887" w14:textId="77777777" w:rsidR="00E90E49" w:rsidRPr="00CE0424" w:rsidRDefault="00E90E49" w:rsidP="000047CA">
      <w:pPr>
        <w:pStyle w:val="3GPPHeader"/>
      </w:pPr>
    </w:p>
    <w:p w14:paraId="1A4021C3" w14:textId="77777777" w:rsidR="00E90E49" w:rsidRPr="00327997" w:rsidRDefault="003D3C45" w:rsidP="000047CA">
      <w:pPr>
        <w:pStyle w:val="3GPPHeader"/>
      </w:pPr>
      <w:r w:rsidRPr="00327997">
        <w:t>Source:</w:t>
      </w:r>
      <w:r w:rsidR="00E90E49" w:rsidRPr="00327997">
        <w:tab/>
      </w:r>
      <w:r w:rsidR="00F64C2B" w:rsidRPr="00327997">
        <w:t>Ericsson</w:t>
      </w:r>
    </w:p>
    <w:p w14:paraId="295BEA97" w14:textId="6F274DE1" w:rsidR="00E90E49" w:rsidRPr="00327997" w:rsidRDefault="003D3C45" w:rsidP="000047CA">
      <w:pPr>
        <w:pStyle w:val="3GPPHeader"/>
      </w:pPr>
      <w:r w:rsidRPr="00327997">
        <w:t>Title:</w:t>
      </w:r>
      <w:bookmarkStart w:id="1" w:name="Title"/>
      <w:bookmarkEnd w:id="1"/>
      <w:r w:rsidR="00E90E49" w:rsidRPr="00327997">
        <w:tab/>
      </w:r>
      <w:r w:rsidR="00D15975">
        <w:t xml:space="preserve">On </w:t>
      </w:r>
      <w:r w:rsidR="00295B27">
        <w:t>m</w:t>
      </w:r>
      <w:r w:rsidR="00D15975">
        <w:t>ultiple-TRP transmissions</w:t>
      </w:r>
      <w:r w:rsidR="00E01267">
        <w:t xml:space="preserve"> </w:t>
      </w:r>
      <w:r w:rsidR="00D15975">
        <w:t xml:space="preserve">for </w:t>
      </w:r>
      <w:r w:rsidR="00C27CBF">
        <w:t>NR</w:t>
      </w:r>
    </w:p>
    <w:p w14:paraId="464377E6" w14:textId="77777777" w:rsidR="00952A24" w:rsidRPr="00327997" w:rsidRDefault="00952A24" w:rsidP="000047CA">
      <w:pPr>
        <w:pStyle w:val="3GPPHeader"/>
      </w:pPr>
      <w:r w:rsidRPr="002A40FE">
        <w:t>Agenda Item:</w:t>
      </w:r>
      <w:bookmarkStart w:id="2" w:name="Source"/>
      <w:bookmarkEnd w:id="2"/>
      <w:r w:rsidRPr="002A40FE">
        <w:tab/>
      </w:r>
      <w:r w:rsidR="009A18A7" w:rsidRPr="000047CA">
        <w:t>7.1.3</w:t>
      </w:r>
      <w:r w:rsidR="00D15975" w:rsidRPr="000047CA">
        <w:t>.</w:t>
      </w:r>
      <w:r w:rsidR="00D15975" w:rsidRPr="002A40FE">
        <w:t>1</w:t>
      </w:r>
    </w:p>
    <w:p w14:paraId="255B929D" w14:textId="77777777" w:rsidR="00E90E49" w:rsidRPr="00CE0424" w:rsidRDefault="00E90E49" w:rsidP="000047CA">
      <w:pPr>
        <w:pStyle w:val="3GPPHeader"/>
      </w:pPr>
      <w:r w:rsidRPr="00327997">
        <w:t>Document for:</w:t>
      </w:r>
      <w:r w:rsidRPr="00327997">
        <w:tab/>
      </w:r>
      <w:bookmarkStart w:id="3" w:name="DocumentFor"/>
      <w:bookmarkEnd w:id="3"/>
      <w:r w:rsidR="00A15745">
        <w:t>Discussion and</w:t>
      </w:r>
      <w:r w:rsidR="00952A24" w:rsidRPr="009C6832">
        <w:t xml:space="preserve"> </w:t>
      </w:r>
      <w:r w:rsidRPr="009C6832">
        <w:t>Decision</w:t>
      </w:r>
    </w:p>
    <w:p w14:paraId="451465A1" w14:textId="77777777" w:rsidR="00E90E49" w:rsidRPr="00CE0424" w:rsidRDefault="007F75D5" w:rsidP="00CE0424">
      <w:pPr>
        <w:pStyle w:val="Heading1"/>
      </w:pPr>
      <w:r>
        <w:t>Introduction</w:t>
      </w:r>
    </w:p>
    <w:p w14:paraId="52D463C8" w14:textId="2038080D" w:rsidR="00365135" w:rsidRPr="00E9149C" w:rsidRDefault="00365135" w:rsidP="00365135">
      <w:pPr>
        <w:pStyle w:val="BodyText"/>
      </w:pPr>
      <w:r>
        <w:t>In RAN1#86, the following agreement</w:t>
      </w:r>
      <w:r w:rsidR="00337461">
        <w:t>s were</w:t>
      </w:r>
      <w:r>
        <w:t xml:space="preserve"> made:</w:t>
      </w:r>
    </w:p>
    <w:p w14:paraId="3904CBBE" w14:textId="77777777" w:rsidR="00365135" w:rsidRDefault="00365135" w:rsidP="00BF7642">
      <w:pPr>
        <w:pStyle w:val="BodyText"/>
      </w:pPr>
      <w:r>
        <w:rPr>
          <w:noProof/>
          <w:lang w:val="sv-SE" w:eastAsia="sv-SE"/>
        </w:rPr>
        <mc:AlternateContent>
          <mc:Choice Requires="wps">
            <w:drawing>
              <wp:inline distT="0" distB="0" distL="0" distR="0" wp14:anchorId="48CA8245" wp14:editId="1BF45FAB">
                <wp:extent cx="5943600" cy="3387281"/>
                <wp:effectExtent l="0" t="0" r="12700" b="19050"/>
                <wp:docPr id="1" name="Text Box 1"/>
                <wp:cNvGraphicFramePr/>
                <a:graphic xmlns:a="http://schemas.openxmlformats.org/drawingml/2006/main">
                  <a:graphicData uri="http://schemas.microsoft.com/office/word/2010/wordprocessingShape">
                    <wps:wsp>
                      <wps:cNvSpPr txBox="1"/>
                      <wps:spPr>
                        <a:xfrm>
                          <a:off x="0" y="0"/>
                          <a:ext cx="5943600" cy="338728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A084A2E" w14:textId="77777777" w:rsidR="004C2E80" w:rsidRPr="00DB2D1A" w:rsidRDefault="004C2E80" w:rsidP="00365135">
                            <w:pPr>
                              <w:rPr>
                                <w:rFonts w:eastAsia="MS Mincho"/>
                                <w:b/>
                                <w:u w:val="single"/>
                                <w:lang w:val="en-US" w:eastAsia="ja-JP"/>
                              </w:rPr>
                            </w:pPr>
                            <w:r w:rsidRPr="00C80BF5">
                              <w:rPr>
                                <w:rFonts w:eastAsia="MS Mincho" w:hint="eastAsia"/>
                                <w:b/>
                                <w:highlight w:val="green"/>
                                <w:u w:val="single"/>
                                <w:lang w:val="en-US" w:eastAsia="ja-JP"/>
                              </w:rPr>
                              <w:t>Agreements:</w:t>
                            </w:r>
                          </w:p>
                          <w:p w14:paraId="4EE05A5F" w14:textId="5A781352" w:rsidR="004C2E80" w:rsidRPr="007855EF" w:rsidRDefault="004C2E80" w:rsidP="000047CA">
                            <w:pPr>
                              <w:numPr>
                                <w:ilvl w:val="0"/>
                                <w:numId w:val="24"/>
                              </w:numPr>
                              <w:overflowPunct/>
                              <w:autoSpaceDE/>
                              <w:autoSpaceDN/>
                              <w:adjustRightInd/>
                              <w:spacing w:after="0"/>
                              <w:jc w:val="left"/>
                              <w:textAlignment w:val="auto"/>
                              <w:rPr>
                                <w:rFonts w:eastAsia="MS Mincho"/>
                                <w:lang w:val="en-US" w:eastAsia="ja-JP"/>
                              </w:rPr>
                            </w:pPr>
                            <w:r w:rsidRPr="007855EF">
                              <w:rPr>
                                <w:rFonts w:eastAsia="MS Mincho"/>
                                <w:lang w:val="en-US" w:eastAsia="ja-JP"/>
                              </w:rPr>
                              <w:t>For coordinated transmission schemes for NR, both the case of co-located TRPs and the case of non-co-located TRPs are considered</w:t>
                            </w:r>
                          </w:p>
                          <w:p w14:paraId="0FF7C68E" w14:textId="77777777" w:rsidR="004C2E80" w:rsidRPr="007855EF" w:rsidRDefault="004C2E80" w:rsidP="00AA63A1">
                            <w:pPr>
                              <w:numPr>
                                <w:ilvl w:val="1"/>
                                <w:numId w:val="24"/>
                              </w:numPr>
                              <w:overflowPunct/>
                              <w:autoSpaceDE/>
                              <w:autoSpaceDN/>
                              <w:adjustRightInd/>
                              <w:spacing w:after="0"/>
                              <w:jc w:val="left"/>
                              <w:textAlignment w:val="auto"/>
                              <w:rPr>
                                <w:rFonts w:eastAsia="MS Mincho"/>
                                <w:lang w:val="en-US" w:eastAsia="ja-JP"/>
                              </w:rPr>
                            </w:pPr>
                            <w:r w:rsidRPr="007855EF">
                              <w:rPr>
                                <w:rFonts w:eastAsia="MS Mincho"/>
                                <w:lang w:val="en-US" w:eastAsia="ja-JP"/>
                              </w:rPr>
                              <w:t xml:space="preserve">FFS the assumptions about latency/bandwidth </w:t>
                            </w:r>
                          </w:p>
                          <w:p w14:paraId="2F88F979" w14:textId="77777777" w:rsidR="004C2E80" w:rsidRPr="007855EF" w:rsidRDefault="004C2E80" w:rsidP="00AA63A1">
                            <w:pPr>
                              <w:numPr>
                                <w:ilvl w:val="1"/>
                                <w:numId w:val="24"/>
                              </w:numPr>
                              <w:overflowPunct/>
                              <w:autoSpaceDE/>
                              <w:autoSpaceDN/>
                              <w:adjustRightInd/>
                              <w:spacing w:after="0"/>
                              <w:jc w:val="left"/>
                              <w:textAlignment w:val="auto"/>
                              <w:rPr>
                                <w:rFonts w:eastAsia="MS Mincho"/>
                                <w:lang w:val="en-US" w:eastAsia="ja-JP"/>
                              </w:rPr>
                            </w:pPr>
                            <w:r w:rsidRPr="007855EF">
                              <w:rPr>
                                <w:rFonts w:eastAsia="MS Mincho"/>
                                <w:lang w:val="en-US" w:eastAsia="ja-JP"/>
                              </w:rPr>
                              <w:t>FFS detailed schemes</w:t>
                            </w:r>
                          </w:p>
                          <w:p w14:paraId="34D7602A" w14:textId="0961055C" w:rsidR="004C2E80" w:rsidRPr="007855EF" w:rsidRDefault="004C2E80" w:rsidP="000047CA">
                            <w:pPr>
                              <w:numPr>
                                <w:ilvl w:val="1"/>
                                <w:numId w:val="24"/>
                              </w:numPr>
                              <w:overflowPunct/>
                              <w:autoSpaceDE/>
                              <w:autoSpaceDN/>
                              <w:adjustRightInd/>
                              <w:spacing w:after="0"/>
                              <w:jc w:val="left"/>
                              <w:textAlignment w:val="auto"/>
                              <w:rPr>
                                <w:rFonts w:eastAsia="MS Mincho"/>
                                <w:lang w:val="en-US" w:eastAsia="ja-JP"/>
                              </w:rPr>
                            </w:pPr>
                            <w:r w:rsidRPr="007855EF">
                              <w:rPr>
                                <w:rFonts w:eastAsia="MS Mincho"/>
                                <w:lang w:val="en-US" w:eastAsia="ja-JP"/>
                              </w:rPr>
                              <w:t>Note: the classification of co-located vs. non-co-located may not capture all aspects, e.g., synchronization among TRPs, etc.</w:t>
                            </w:r>
                          </w:p>
                          <w:p w14:paraId="4590F07E" w14:textId="77777777" w:rsidR="004C2E80" w:rsidRPr="007855EF" w:rsidRDefault="004C2E80" w:rsidP="00AA63A1">
                            <w:pPr>
                              <w:rPr>
                                <w:rFonts w:eastAsia="MS Mincho"/>
                                <w:sz w:val="30"/>
                                <w:lang w:eastAsia="ja-JP"/>
                              </w:rPr>
                            </w:pPr>
                          </w:p>
                          <w:p w14:paraId="6466E551" w14:textId="77777777" w:rsidR="004C2E80" w:rsidRPr="00E53350" w:rsidRDefault="004C2E80" w:rsidP="00AA63A1">
                            <w:pPr>
                              <w:rPr>
                                <w:rFonts w:eastAsia="MS Mincho"/>
                                <w:b/>
                                <w:u w:val="single"/>
                                <w:lang w:eastAsia="ja-JP"/>
                              </w:rPr>
                            </w:pPr>
                            <w:r w:rsidRPr="00E53350">
                              <w:rPr>
                                <w:rFonts w:eastAsia="MS Mincho"/>
                                <w:b/>
                                <w:highlight w:val="green"/>
                                <w:u w:val="single"/>
                                <w:lang w:eastAsia="ja-JP"/>
                              </w:rPr>
                              <w:t>Agreements:</w:t>
                            </w:r>
                          </w:p>
                          <w:p w14:paraId="5A784292" w14:textId="77777777" w:rsidR="004C2E80" w:rsidRPr="00A20DF1" w:rsidRDefault="004C2E80" w:rsidP="00AA63A1">
                            <w:pPr>
                              <w:numPr>
                                <w:ilvl w:val="0"/>
                                <w:numId w:val="20"/>
                              </w:numPr>
                              <w:overflowPunct/>
                              <w:autoSpaceDE/>
                              <w:autoSpaceDN/>
                              <w:adjustRightInd/>
                              <w:spacing w:after="0"/>
                              <w:jc w:val="left"/>
                              <w:textAlignment w:val="auto"/>
                              <w:rPr>
                                <w:rFonts w:eastAsia="MS Mincho"/>
                                <w:lang w:val="en-US" w:eastAsia="ja-JP"/>
                              </w:rPr>
                            </w:pPr>
                            <w:r w:rsidRPr="00A20DF1">
                              <w:rPr>
                                <w:rFonts w:eastAsia="MS Mincho"/>
                                <w:lang w:val="en-US" w:eastAsia="ja-JP"/>
                              </w:rPr>
                              <w:t>For coordinated transmission schemes for NR:</w:t>
                            </w:r>
                          </w:p>
                          <w:p w14:paraId="529EB554" w14:textId="6A17455B" w:rsidR="004C2E80" w:rsidRPr="00A20DF1" w:rsidRDefault="004C2E80" w:rsidP="00AA63A1">
                            <w:pPr>
                              <w:numPr>
                                <w:ilvl w:val="1"/>
                                <w:numId w:val="20"/>
                              </w:numPr>
                              <w:overflowPunct/>
                              <w:autoSpaceDE/>
                              <w:autoSpaceDN/>
                              <w:adjustRightInd/>
                              <w:spacing w:after="0"/>
                              <w:jc w:val="left"/>
                              <w:textAlignment w:val="auto"/>
                              <w:rPr>
                                <w:rFonts w:eastAsia="MS Mincho"/>
                                <w:lang w:val="en-US" w:eastAsia="ja-JP"/>
                              </w:rPr>
                            </w:pPr>
                            <w:r w:rsidRPr="00A20DF1">
                              <w:rPr>
                                <w:rFonts w:eastAsia="MS Mincho"/>
                                <w:lang w:val="en-US" w:eastAsia="ja-JP"/>
                              </w:rPr>
                              <w:t>Support different types of coordinated transmission schemes for NR</w:t>
                            </w:r>
                          </w:p>
                          <w:p w14:paraId="2D9F2CA3" w14:textId="77777777" w:rsidR="004C2E80" w:rsidRPr="00A20DF1" w:rsidRDefault="004C2E80" w:rsidP="00AA63A1">
                            <w:pPr>
                              <w:numPr>
                                <w:ilvl w:val="1"/>
                                <w:numId w:val="20"/>
                              </w:numPr>
                              <w:overflowPunct/>
                              <w:autoSpaceDE/>
                              <w:autoSpaceDN/>
                              <w:adjustRightInd/>
                              <w:spacing w:after="0"/>
                              <w:jc w:val="left"/>
                              <w:textAlignment w:val="auto"/>
                              <w:rPr>
                                <w:rFonts w:eastAsia="MS Mincho"/>
                                <w:lang w:eastAsia="ja-JP"/>
                              </w:rPr>
                            </w:pPr>
                            <w:r w:rsidRPr="00A20DF1">
                              <w:rPr>
                                <w:rFonts w:eastAsia="MS Mincho"/>
                                <w:lang w:val="en-US" w:eastAsia="ja-JP"/>
                              </w:rPr>
                              <w:t>Strive for commonality in supporting the different types of coordinated transmission schemes for NR</w:t>
                            </w:r>
                          </w:p>
                          <w:p w14:paraId="4E8029E1" w14:textId="77777777" w:rsidR="004C2E80" w:rsidRPr="00877982" w:rsidRDefault="004C2E80" w:rsidP="00AA63A1">
                            <w:pPr>
                              <w:numPr>
                                <w:ilvl w:val="0"/>
                                <w:numId w:val="25"/>
                              </w:numPr>
                              <w:overflowPunct/>
                              <w:autoSpaceDE/>
                              <w:autoSpaceDN/>
                              <w:adjustRightInd/>
                              <w:spacing w:after="0"/>
                              <w:jc w:val="left"/>
                              <w:textAlignment w:val="auto"/>
                              <w:rPr>
                                <w:rFonts w:eastAsia="MS Mincho"/>
                                <w:lang w:val="en-US" w:eastAsia="ja-JP"/>
                              </w:rPr>
                            </w:pPr>
                            <w:r w:rsidRPr="00877982">
                              <w:rPr>
                                <w:rFonts w:eastAsia="MS Mincho"/>
                                <w:lang w:val="en-US" w:eastAsia="ja-JP"/>
                              </w:rPr>
                              <w:t>Study the need of network assistance and coordination for different types of interference suppression (e.g. inter user, inter-TRP interference) and cancellation based on advanced receivers</w:t>
                            </w:r>
                          </w:p>
                          <w:p w14:paraId="25D36D37" w14:textId="77777777" w:rsidR="004C2E80" w:rsidRPr="00877982" w:rsidRDefault="004C2E80" w:rsidP="00AA63A1">
                            <w:pPr>
                              <w:numPr>
                                <w:ilvl w:val="1"/>
                                <w:numId w:val="25"/>
                              </w:numPr>
                              <w:overflowPunct/>
                              <w:autoSpaceDE/>
                              <w:autoSpaceDN/>
                              <w:adjustRightInd/>
                              <w:spacing w:after="0"/>
                              <w:jc w:val="left"/>
                              <w:textAlignment w:val="auto"/>
                              <w:rPr>
                                <w:rFonts w:eastAsia="MS Mincho"/>
                                <w:lang w:val="en-US" w:eastAsia="ja-JP"/>
                              </w:rPr>
                            </w:pPr>
                            <w:r w:rsidRPr="00877982">
                              <w:rPr>
                                <w:rFonts w:eastAsia="MS Mincho"/>
                                <w:lang w:val="en-US" w:eastAsia="ja-JP"/>
                              </w:rPr>
                              <w:t>Consider information related to interfering signals for interference suppression and cancelation at UE side</w:t>
                            </w:r>
                          </w:p>
                          <w:p w14:paraId="3B118D9B" w14:textId="76FB5AF9" w:rsidR="004C2E80" w:rsidRPr="00877982" w:rsidRDefault="004C2E80" w:rsidP="000047CA">
                            <w:pPr>
                              <w:numPr>
                                <w:ilvl w:val="1"/>
                                <w:numId w:val="25"/>
                              </w:numPr>
                              <w:overflowPunct/>
                              <w:autoSpaceDE/>
                              <w:autoSpaceDN/>
                              <w:adjustRightInd/>
                              <w:spacing w:after="0"/>
                              <w:jc w:val="left"/>
                              <w:textAlignment w:val="auto"/>
                              <w:rPr>
                                <w:rFonts w:eastAsia="MS Mincho"/>
                                <w:lang w:val="en-US" w:eastAsia="ja-JP"/>
                              </w:rPr>
                            </w:pPr>
                            <w:r w:rsidRPr="00877982">
                              <w:rPr>
                                <w:rFonts w:eastAsia="MS Mincho"/>
                                <w:lang w:val="en-US" w:eastAsia="ja-JP"/>
                              </w:rPr>
                              <w:t>As a ba</w:t>
                            </w:r>
                            <w:r w:rsidR="004E049C">
                              <w:rPr>
                                <w:rFonts w:eastAsia="MS Mincho"/>
                                <w:lang w:val="en-US" w:eastAsia="ja-JP"/>
                              </w:rPr>
                              <w:t>seline, consider NAICs receiver</w:t>
                            </w:r>
                            <w:r w:rsidRPr="00877982">
                              <w:rPr>
                                <w:rFonts w:eastAsia="MS Mincho"/>
                                <w:lang w:val="en-US" w:eastAsia="ja-JP"/>
                              </w:rPr>
                              <w:t xml:space="preserve"> structures in LTE</w:t>
                            </w:r>
                          </w:p>
                          <w:p w14:paraId="2B7236BF" w14:textId="77777777" w:rsidR="004C2E80" w:rsidRDefault="004C2E80" w:rsidP="00AA63A1">
                            <w:pPr>
                              <w:rPr>
                                <w:rFonts w:eastAsia="MS Mincho"/>
                                <w:b/>
                                <w:highlight w:val="yellow"/>
                                <w:lang w:val="en-US" w:eastAsia="ja-JP"/>
                              </w:rPr>
                            </w:pPr>
                          </w:p>
                          <w:p w14:paraId="57AB0325" w14:textId="77777777" w:rsidR="004C2E80" w:rsidRPr="00567988" w:rsidRDefault="004C2E80" w:rsidP="00AA63A1">
                            <w:pPr>
                              <w:rPr>
                                <w:rFonts w:eastAsia="MS Mincho"/>
                                <w:b/>
                                <w:highlight w:val="yellow"/>
                                <w:u w:val="single"/>
                                <w:lang w:val="en-US" w:eastAsia="ja-JP"/>
                              </w:rPr>
                            </w:pPr>
                            <w:r w:rsidRPr="00567988">
                              <w:rPr>
                                <w:rFonts w:eastAsia="MS Mincho" w:hint="eastAsia"/>
                                <w:b/>
                                <w:highlight w:val="green"/>
                                <w:u w:val="single"/>
                                <w:lang w:val="en-US" w:eastAsia="ja-JP"/>
                              </w:rPr>
                              <w:t>Agreements:</w:t>
                            </w:r>
                          </w:p>
                          <w:p w14:paraId="56A48067" w14:textId="77777777" w:rsidR="004C2E80" w:rsidRPr="00567988" w:rsidRDefault="004C2E80" w:rsidP="00AA63A1">
                            <w:pPr>
                              <w:numPr>
                                <w:ilvl w:val="0"/>
                                <w:numId w:val="21"/>
                              </w:numPr>
                              <w:overflowPunct/>
                              <w:autoSpaceDE/>
                              <w:autoSpaceDN/>
                              <w:adjustRightInd/>
                              <w:spacing w:after="0"/>
                              <w:jc w:val="left"/>
                              <w:textAlignment w:val="auto"/>
                              <w:rPr>
                                <w:rFonts w:eastAsia="MS Mincho"/>
                                <w:lang w:val="en-US" w:eastAsia="ja-JP"/>
                              </w:rPr>
                            </w:pPr>
                            <w:r w:rsidRPr="00567988">
                              <w:rPr>
                                <w:rFonts w:eastAsia="MS Mincho"/>
                                <w:lang w:val="en-US" w:eastAsia="ja-JP"/>
                              </w:rPr>
                              <w:t>For NR network coordination schemes, following three deployment scenarios are encouraged to be evaluated in phase 1</w:t>
                            </w:r>
                          </w:p>
                          <w:p w14:paraId="7FDEC0B6" w14:textId="77777777" w:rsidR="004C2E80" w:rsidRPr="00567988" w:rsidRDefault="004C2E80" w:rsidP="00AA63A1">
                            <w:pPr>
                              <w:numPr>
                                <w:ilvl w:val="1"/>
                                <w:numId w:val="21"/>
                              </w:numPr>
                              <w:overflowPunct/>
                              <w:autoSpaceDE/>
                              <w:autoSpaceDN/>
                              <w:adjustRightInd/>
                              <w:spacing w:after="0"/>
                              <w:jc w:val="left"/>
                              <w:textAlignment w:val="auto"/>
                              <w:rPr>
                                <w:rFonts w:eastAsia="MS Mincho"/>
                                <w:lang w:val="en-US" w:eastAsia="ja-JP"/>
                              </w:rPr>
                            </w:pPr>
                            <w:r w:rsidRPr="00567988">
                              <w:rPr>
                                <w:rFonts w:eastAsia="MS Mincho"/>
                                <w:lang w:val="en-US" w:eastAsia="ja-JP"/>
                              </w:rPr>
                              <w:t>Indoor hotspot, dense urban, urban macro</w:t>
                            </w:r>
                          </w:p>
                          <w:p w14:paraId="1F940965" w14:textId="77777777" w:rsidR="004C2E80" w:rsidRPr="00567988" w:rsidRDefault="004C2E80" w:rsidP="00AA63A1">
                            <w:pPr>
                              <w:numPr>
                                <w:ilvl w:val="0"/>
                                <w:numId w:val="21"/>
                              </w:numPr>
                              <w:overflowPunct/>
                              <w:autoSpaceDE/>
                              <w:autoSpaceDN/>
                              <w:adjustRightInd/>
                              <w:spacing w:after="0"/>
                              <w:jc w:val="left"/>
                              <w:textAlignment w:val="auto"/>
                              <w:rPr>
                                <w:rFonts w:eastAsia="MS Mincho"/>
                                <w:lang w:val="en-US" w:eastAsia="ja-JP"/>
                              </w:rPr>
                            </w:pPr>
                            <w:r w:rsidRPr="00567988">
                              <w:rPr>
                                <w:rFonts w:eastAsia="MS Mincho"/>
                                <w:lang w:val="en-US" w:eastAsia="ja-JP"/>
                              </w:rPr>
                              <w:t>Use the simulation assumptions in TR 38.802 as baseline</w:t>
                            </w:r>
                          </w:p>
                          <w:p w14:paraId="0D392429" w14:textId="77777777" w:rsidR="004C2E80" w:rsidRPr="00567988" w:rsidRDefault="004C2E80" w:rsidP="00AA63A1">
                            <w:pPr>
                              <w:numPr>
                                <w:ilvl w:val="1"/>
                                <w:numId w:val="21"/>
                              </w:numPr>
                              <w:overflowPunct/>
                              <w:autoSpaceDE/>
                              <w:autoSpaceDN/>
                              <w:adjustRightInd/>
                              <w:spacing w:after="0"/>
                              <w:jc w:val="left"/>
                              <w:textAlignment w:val="auto"/>
                              <w:rPr>
                                <w:rFonts w:eastAsia="MS Mincho"/>
                                <w:lang w:val="en-US" w:eastAsia="ja-JP"/>
                              </w:rPr>
                            </w:pPr>
                            <w:r w:rsidRPr="00567988">
                              <w:rPr>
                                <w:rFonts w:eastAsia="MS Mincho"/>
                                <w:lang w:val="en-US" w:eastAsia="ja-JP"/>
                              </w:rPr>
                              <w:t xml:space="preserve">Adopt at least the </w:t>
                            </w:r>
                            <w:proofErr w:type="spellStart"/>
                            <w:r w:rsidRPr="00567988">
                              <w:rPr>
                                <w:rFonts w:eastAsia="MS Mincho"/>
                                <w:lang w:val="en-US" w:eastAsia="ja-JP"/>
                              </w:rPr>
                              <w:t>FeCoMP</w:t>
                            </w:r>
                            <w:proofErr w:type="spellEnd"/>
                            <w:r w:rsidRPr="00567988">
                              <w:rPr>
                                <w:rFonts w:eastAsia="MS Mincho"/>
                                <w:lang w:val="en-US" w:eastAsia="ja-JP"/>
                              </w:rPr>
                              <w:t xml:space="preserve"> (TR 36.741) methodology in terms of coordination</w:t>
                            </w:r>
                          </w:p>
                          <w:p w14:paraId="642D02C6" w14:textId="77777777" w:rsidR="004C2E80" w:rsidRPr="00567988" w:rsidRDefault="004C2E80" w:rsidP="00AA63A1">
                            <w:pPr>
                              <w:numPr>
                                <w:ilvl w:val="2"/>
                                <w:numId w:val="21"/>
                              </w:numPr>
                              <w:overflowPunct/>
                              <w:autoSpaceDE/>
                              <w:autoSpaceDN/>
                              <w:adjustRightInd/>
                              <w:spacing w:after="0"/>
                              <w:jc w:val="left"/>
                              <w:textAlignment w:val="auto"/>
                              <w:rPr>
                                <w:rFonts w:eastAsia="MS Mincho"/>
                                <w:lang w:val="en-US" w:eastAsia="ja-JP"/>
                              </w:rPr>
                            </w:pPr>
                            <w:r w:rsidRPr="00567988">
                              <w:rPr>
                                <w:rFonts w:eastAsia="MS Mincho"/>
                                <w:lang w:val="en-US" w:eastAsia="ja-JP"/>
                              </w:rPr>
                              <w:t>E.g. Coordination cluster size, backhaul latencies, traffic loads, etc.</w:t>
                            </w:r>
                          </w:p>
                          <w:p w14:paraId="0202D4B4" w14:textId="59DE71D1" w:rsidR="004C2E80" w:rsidRPr="00046082" w:rsidRDefault="004C2E80" w:rsidP="000047CA">
                            <w:pPr>
                              <w:numPr>
                                <w:ilvl w:val="1"/>
                                <w:numId w:val="21"/>
                              </w:numPr>
                              <w:overflowPunct/>
                              <w:autoSpaceDE/>
                              <w:autoSpaceDN/>
                              <w:adjustRightInd/>
                              <w:spacing w:after="0"/>
                              <w:jc w:val="left"/>
                              <w:textAlignment w:val="auto"/>
                              <w:rPr>
                                <w:rFonts w:eastAsia="MS Mincho"/>
                                <w:lang w:val="en-US" w:eastAsia="ja-JP"/>
                              </w:rPr>
                            </w:pPr>
                            <w:r w:rsidRPr="00567988">
                              <w:rPr>
                                <w:rFonts w:eastAsia="MS Mincho"/>
                                <w:lang w:val="en-US" w:eastAsia="ja-JP"/>
                              </w:rPr>
                              <w:t>The parameterization from the agreements on email discussion for NR MIMO calibration [86-20] could be considered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8CA8245" id="_x0000_t202" coordsize="21600,21600" o:spt="202" path="m,l,21600r21600,l21600,xe">
                <v:stroke joinstyle="miter"/>
                <v:path gradientshapeok="t" o:connecttype="rect"/>
              </v:shapetype>
              <v:shape id="Text Box 1" o:spid="_x0000_s1026" type="#_x0000_t202" style="width:468pt;height:266.7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x0ckgIAALMFAAAOAAAAZHJzL2Uyb0RvYy54bWysVNtOGzEQfa/Uf7D8XjY3bhEblIJSVUKA&#10;gIpnx2sTC69t2Sa76df32LsJgfJC1Zddj+fM7Xhmzs7bWpO18EFZU9LhwYASYbitlHkq6a+HxbcT&#10;SkJkpmLaGlHSjQj0fPb1y1njpmJkV1ZXwhM4MWHauJKuYnTTogh8JWoWDqwTBkppfc0iRP9UVJ41&#10;8F7rYjQYHBWN9ZXzlosQcHvZKeks+5dS8HgjZRCR6JIit5i/Pn+X6VvMztj0yTO3UrxPg/1DFjVT&#10;BkF3ri5ZZOTFq79c1Yp7G6yMB9zWhZVScZFrQDXDwbtq7lfMiVwLyAluR1P4f2759frWE1Xh7Sgx&#10;rMYTPYg2ku+2JcPETuPCFKB7B1hscZ2Q/X3AZSq6lb5Of5RDoAfPmx23yRnH5eHpZHw0gIpDNx6f&#10;HI9Osp/i1dz5EH8IW5N0KKnH42VO2foqRIQEdAtJ0YLVqloorbOQGkZcaE/WDE+t49b5G5Q2pCnp&#10;0fhwkB2/0SXXO/ulZvw5lYmYeyhI2qRwIrdWn1aiqKMin+JGi4TR5k5IUJsZ+SBHxrkwuzwzOqEk&#10;KvqMYY9/zeozxl0dsMiRrYk741oZ6zuW3lJbPW+plR0eJO3VnY6xXbZ9iyxttUHneNtNXnB8oUD0&#10;FQvxlnmMGjoC6yPe4CO1xevY/kTJyvrfH90nPCYAWkoajG5JDXYLJfqnwWScDieTNOlZmBwejyD4&#10;fc1yX2Ne6guLhkH3I7d8TPiot0fpbf2IHTNPMaFihiNySXn0W+EidgsFW4qL+TzDMN2OxStz73hy&#10;nuhNDfbQPjLv+gaPmI1rux1yNn3X5x02WQY3f4l2ofIQJII7VnvisRlyn/ZbLK2efTmjXnft7A8A&#10;AAD//wMAUEsDBBQABgAIAAAAIQAe/n2w3AAAAAUBAAAPAAAAZHJzL2Rvd25yZXYueG1sTI9BS8NA&#10;EIXvgv9hGcGb3dRo0JhJKYoHaS9tpdTbNjsm0exsyG7b+O8dvejlweMN731TzEbXqSMNofWMMJ0k&#10;oIgrb1uuEV43z1d3oEI0bE3nmRC+KMCsPD8rTG79iVd0XMdaSQmH3CA0Mfa51qFqyJkw8T2xZO9+&#10;cCaKHWptB3OSctfp6yTJtDMty0JjenpsqPpcHxzCStvNkp/esvnHbrEInL0sp9se8fJinD+AijTG&#10;v2P4wRd0KIVp7w9sg+oQ5JH4q5Ldp5nYPcJtmt6ALgv9n778BgAA//8DAFBLAQItABQABgAIAAAA&#10;IQC2gziS/gAAAOEBAAATAAAAAAAAAAAAAAAAAAAAAABbQ29udGVudF9UeXBlc10ueG1sUEsBAi0A&#10;FAAGAAgAAAAhADj9If/WAAAAlAEAAAsAAAAAAAAAAAAAAAAALwEAAF9yZWxzLy5yZWxzUEsBAi0A&#10;FAAGAAgAAAAhAB8THRySAgAAswUAAA4AAAAAAAAAAAAAAAAALgIAAGRycy9lMm9Eb2MueG1sUEsB&#10;Ai0AFAAGAAgAAAAhAB7+fbDcAAAABQEAAA8AAAAAAAAAAAAAAAAA7AQAAGRycy9kb3ducmV2Lnht&#10;bFBLBQYAAAAABAAEAPMAAAD1BQAAAAA=&#10;" fillcolor="white [3201]" strokeweight=".5pt">
                <v:textbox style="mso-fit-shape-to-text:t">
                  <w:txbxContent>
                    <w:p w14:paraId="3A084A2E" w14:textId="77777777" w:rsidR="004C2E80" w:rsidRPr="00DB2D1A" w:rsidRDefault="004C2E80" w:rsidP="00365135">
                      <w:pPr>
                        <w:rPr>
                          <w:rFonts w:eastAsia="MS Mincho"/>
                          <w:b/>
                          <w:u w:val="single"/>
                          <w:lang w:val="en-US" w:eastAsia="ja-JP"/>
                        </w:rPr>
                      </w:pPr>
                      <w:r w:rsidRPr="00C80BF5">
                        <w:rPr>
                          <w:rFonts w:eastAsia="MS Mincho" w:hint="eastAsia"/>
                          <w:b/>
                          <w:highlight w:val="green"/>
                          <w:u w:val="single"/>
                          <w:lang w:val="en-US" w:eastAsia="ja-JP"/>
                        </w:rPr>
                        <w:t>Agreements:</w:t>
                      </w:r>
                    </w:p>
                    <w:p w14:paraId="4EE05A5F" w14:textId="5A781352" w:rsidR="004C2E80" w:rsidRPr="007855EF" w:rsidRDefault="004C2E80" w:rsidP="000047CA">
                      <w:pPr>
                        <w:numPr>
                          <w:ilvl w:val="0"/>
                          <w:numId w:val="24"/>
                        </w:numPr>
                        <w:overflowPunct/>
                        <w:autoSpaceDE/>
                        <w:autoSpaceDN/>
                        <w:adjustRightInd/>
                        <w:spacing w:after="0"/>
                        <w:jc w:val="left"/>
                        <w:textAlignment w:val="auto"/>
                        <w:rPr>
                          <w:rFonts w:eastAsia="MS Mincho"/>
                          <w:lang w:val="en-US" w:eastAsia="ja-JP"/>
                        </w:rPr>
                      </w:pPr>
                      <w:r w:rsidRPr="007855EF">
                        <w:rPr>
                          <w:rFonts w:eastAsia="MS Mincho"/>
                          <w:lang w:val="en-US" w:eastAsia="ja-JP"/>
                        </w:rPr>
                        <w:t>For coordinated transmission schemes for NR, both the case of co-located TRPs and the case of non-co-located TRPs are considered</w:t>
                      </w:r>
                    </w:p>
                    <w:p w14:paraId="0FF7C68E" w14:textId="77777777" w:rsidR="004C2E80" w:rsidRPr="007855EF" w:rsidRDefault="004C2E80" w:rsidP="00AA63A1">
                      <w:pPr>
                        <w:numPr>
                          <w:ilvl w:val="1"/>
                          <w:numId w:val="24"/>
                        </w:numPr>
                        <w:overflowPunct/>
                        <w:autoSpaceDE/>
                        <w:autoSpaceDN/>
                        <w:adjustRightInd/>
                        <w:spacing w:after="0"/>
                        <w:jc w:val="left"/>
                        <w:textAlignment w:val="auto"/>
                        <w:rPr>
                          <w:rFonts w:eastAsia="MS Mincho"/>
                          <w:lang w:val="en-US" w:eastAsia="ja-JP"/>
                        </w:rPr>
                      </w:pPr>
                      <w:r w:rsidRPr="007855EF">
                        <w:rPr>
                          <w:rFonts w:eastAsia="MS Mincho"/>
                          <w:lang w:val="en-US" w:eastAsia="ja-JP"/>
                        </w:rPr>
                        <w:t xml:space="preserve">FFS the assumptions about latency/bandwidth </w:t>
                      </w:r>
                    </w:p>
                    <w:p w14:paraId="2F88F979" w14:textId="77777777" w:rsidR="004C2E80" w:rsidRPr="007855EF" w:rsidRDefault="004C2E80" w:rsidP="00AA63A1">
                      <w:pPr>
                        <w:numPr>
                          <w:ilvl w:val="1"/>
                          <w:numId w:val="24"/>
                        </w:numPr>
                        <w:overflowPunct/>
                        <w:autoSpaceDE/>
                        <w:autoSpaceDN/>
                        <w:adjustRightInd/>
                        <w:spacing w:after="0"/>
                        <w:jc w:val="left"/>
                        <w:textAlignment w:val="auto"/>
                        <w:rPr>
                          <w:rFonts w:eastAsia="MS Mincho"/>
                          <w:lang w:val="en-US" w:eastAsia="ja-JP"/>
                        </w:rPr>
                      </w:pPr>
                      <w:r w:rsidRPr="007855EF">
                        <w:rPr>
                          <w:rFonts w:eastAsia="MS Mincho"/>
                          <w:lang w:val="en-US" w:eastAsia="ja-JP"/>
                        </w:rPr>
                        <w:t>FFS detailed schemes</w:t>
                      </w:r>
                    </w:p>
                    <w:p w14:paraId="34D7602A" w14:textId="0961055C" w:rsidR="004C2E80" w:rsidRPr="007855EF" w:rsidRDefault="004C2E80" w:rsidP="000047CA">
                      <w:pPr>
                        <w:numPr>
                          <w:ilvl w:val="1"/>
                          <w:numId w:val="24"/>
                        </w:numPr>
                        <w:overflowPunct/>
                        <w:autoSpaceDE/>
                        <w:autoSpaceDN/>
                        <w:adjustRightInd/>
                        <w:spacing w:after="0"/>
                        <w:jc w:val="left"/>
                        <w:textAlignment w:val="auto"/>
                        <w:rPr>
                          <w:rFonts w:eastAsia="MS Mincho"/>
                          <w:lang w:val="en-US" w:eastAsia="ja-JP"/>
                        </w:rPr>
                      </w:pPr>
                      <w:r w:rsidRPr="007855EF">
                        <w:rPr>
                          <w:rFonts w:eastAsia="MS Mincho"/>
                          <w:lang w:val="en-US" w:eastAsia="ja-JP"/>
                        </w:rPr>
                        <w:t>Note: the classification of co-located vs. non-co-located may not capture all aspects, e.g., synchronization among TRPs, etc.</w:t>
                      </w:r>
                    </w:p>
                    <w:p w14:paraId="4590F07E" w14:textId="77777777" w:rsidR="004C2E80" w:rsidRPr="007855EF" w:rsidRDefault="004C2E80" w:rsidP="00AA63A1">
                      <w:pPr>
                        <w:rPr>
                          <w:rFonts w:eastAsia="MS Mincho"/>
                          <w:sz w:val="30"/>
                          <w:lang w:eastAsia="ja-JP"/>
                        </w:rPr>
                      </w:pPr>
                    </w:p>
                    <w:p w14:paraId="6466E551" w14:textId="77777777" w:rsidR="004C2E80" w:rsidRPr="00E53350" w:rsidRDefault="004C2E80" w:rsidP="00AA63A1">
                      <w:pPr>
                        <w:rPr>
                          <w:rFonts w:eastAsia="MS Mincho"/>
                          <w:b/>
                          <w:u w:val="single"/>
                          <w:lang w:eastAsia="ja-JP"/>
                        </w:rPr>
                      </w:pPr>
                      <w:r w:rsidRPr="00E53350">
                        <w:rPr>
                          <w:rFonts w:eastAsia="MS Mincho"/>
                          <w:b/>
                          <w:highlight w:val="green"/>
                          <w:u w:val="single"/>
                          <w:lang w:eastAsia="ja-JP"/>
                        </w:rPr>
                        <w:t>Agreements:</w:t>
                      </w:r>
                    </w:p>
                    <w:p w14:paraId="5A784292" w14:textId="77777777" w:rsidR="004C2E80" w:rsidRPr="00A20DF1" w:rsidRDefault="004C2E80" w:rsidP="00AA63A1">
                      <w:pPr>
                        <w:numPr>
                          <w:ilvl w:val="0"/>
                          <w:numId w:val="20"/>
                        </w:numPr>
                        <w:overflowPunct/>
                        <w:autoSpaceDE/>
                        <w:autoSpaceDN/>
                        <w:adjustRightInd/>
                        <w:spacing w:after="0"/>
                        <w:jc w:val="left"/>
                        <w:textAlignment w:val="auto"/>
                        <w:rPr>
                          <w:rFonts w:eastAsia="MS Mincho"/>
                          <w:lang w:val="en-US" w:eastAsia="ja-JP"/>
                        </w:rPr>
                      </w:pPr>
                      <w:r w:rsidRPr="00A20DF1">
                        <w:rPr>
                          <w:rFonts w:eastAsia="MS Mincho"/>
                          <w:lang w:val="en-US" w:eastAsia="ja-JP"/>
                        </w:rPr>
                        <w:t>For coordinated transmission schemes for NR:</w:t>
                      </w:r>
                    </w:p>
                    <w:p w14:paraId="529EB554" w14:textId="6A17455B" w:rsidR="004C2E80" w:rsidRPr="00A20DF1" w:rsidRDefault="004C2E80" w:rsidP="00AA63A1">
                      <w:pPr>
                        <w:numPr>
                          <w:ilvl w:val="1"/>
                          <w:numId w:val="20"/>
                        </w:numPr>
                        <w:overflowPunct/>
                        <w:autoSpaceDE/>
                        <w:autoSpaceDN/>
                        <w:adjustRightInd/>
                        <w:spacing w:after="0"/>
                        <w:jc w:val="left"/>
                        <w:textAlignment w:val="auto"/>
                        <w:rPr>
                          <w:rFonts w:eastAsia="MS Mincho"/>
                          <w:lang w:val="en-US" w:eastAsia="ja-JP"/>
                        </w:rPr>
                      </w:pPr>
                      <w:r w:rsidRPr="00A20DF1">
                        <w:rPr>
                          <w:rFonts w:eastAsia="MS Mincho"/>
                          <w:lang w:val="en-US" w:eastAsia="ja-JP"/>
                        </w:rPr>
                        <w:t>Support different types of coordinated transmission schemes for NR</w:t>
                      </w:r>
                    </w:p>
                    <w:p w14:paraId="2D9F2CA3" w14:textId="77777777" w:rsidR="004C2E80" w:rsidRPr="00A20DF1" w:rsidRDefault="004C2E80" w:rsidP="00AA63A1">
                      <w:pPr>
                        <w:numPr>
                          <w:ilvl w:val="1"/>
                          <w:numId w:val="20"/>
                        </w:numPr>
                        <w:overflowPunct/>
                        <w:autoSpaceDE/>
                        <w:autoSpaceDN/>
                        <w:adjustRightInd/>
                        <w:spacing w:after="0"/>
                        <w:jc w:val="left"/>
                        <w:textAlignment w:val="auto"/>
                        <w:rPr>
                          <w:rFonts w:eastAsia="MS Mincho"/>
                          <w:lang w:eastAsia="ja-JP"/>
                        </w:rPr>
                      </w:pPr>
                      <w:r w:rsidRPr="00A20DF1">
                        <w:rPr>
                          <w:rFonts w:eastAsia="MS Mincho"/>
                          <w:lang w:val="en-US" w:eastAsia="ja-JP"/>
                        </w:rPr>
                        <w:t>Strive for commonality in supporting the different types of coordinated transmission schemes for NR</w:t>
                      </w:r>
                    </w:p>
                    <w:p w14:paraId="4E8029E1" w14:textId="77777777" w:rsidR="004C2E80" w:rsidRPr="00877982" w:rsidRDefault="004C2E80" w:rsidP="00AA63A1">
                      <w:pPr>
                        <w:numPr>
                          <w:ilvl w:val="0"/>
                          <w:numId w:val="25"/>
                        </w:numPr>
                        <w:overflowPunct/>
                        <w:autoSpaceDE/>
                        <w:autoSpaceDN/>
                        <w:adjustRightInd/>
                        <w:spacing w:after="0"/>
                        <w:jc w:val="left"/>
                        <w:textAlignment w:val="auto"/>
                        <w:rPr>
                          <w:rFonts w:eastAsia="MS Mincho"/>
                          <w:lang w:val="en-US" w:eastAsia="ja-JP"/>
                        </w:rPr>
                      </w:pPr>
                      <w:r w:rsidRPr="00877982">
                        <w:rPr>
                          <w:rFonts w:eastAsia="MS Mincho"/>
                          <w:lang w:val="en-US" w:eastAsia="ja-JP"/>
                        </w:rPr>
                        <w:t>Study the need of network assistance and coordination for different types of interference suppression (e.g. inter user, inter-TRP interference) and cancellation based on advanced receivers</w:t>
                      </w:r>
                    </w:p>
                    <w:p w14:paraId="25D36D37" w14:textId="77777777" w:rsidR="004C2E80" w:rsidRPr="00877982" w:rsidRDefault="004C2E80" w:rsidP="00AA63A1">
                      <w:pPr>
                        <w:numPr>
                          <w:ilvl w:val="1"/>
                          <w:numId w:val="25"/>
                        </w:numPr>
                        <w:overflowPunct/>
                        <w:autoSpaceDE/>
                        <w:autoSpaceDN/>
                        <w:adjustRightInd/>
                        <w:spacing w:after="0"/>
                        <w:jc w:val="left"/>
                        <w:textAlignment w:val="auto"/>
                        <w:rPr>
                          <w:rFonts w:eastAsia="MS Mincho"/>
                          <w:lang w:val="en-US" w:eastAsia="ja-JP"/>
                        </w:rPr>
                      </w:pPr>
                      <w:r w:rsidRPr="00877982">
                        <w:rPr>
                          <w:rFonts w:eastAsia="MS Mincho"/>
                          <w:lang w:val="en-US" w:eastAsia="ja-JP"/>
                        </w:rPr>
                        <w:t>Consider information related to interfering signals for interference suppression and cancelation at UE side</w:t>
                      </w:r>
                    </w:p>
                    <w:p w14:paraId="3B118D9B" w14:textId="76FB5AF9" w:rsidR="004C2E80" w:rsidRPr="00877982" w:rsidRDefault="004C2E80" w:rsidP="000047CA">
                      <w:pPr>
                        <w:numPr>
                          <w:ilvl w:val="1"/>
                          <w:numId w:val="25"/>
                        </w:numPr>
                        <w:overflowPunct/>
                        <w:autoSpaceDE/>
                        <w:autoSpaceDN/>
                        <w:adjustRightInd/>
                        <w:spacing w:after="0"/>
                        <w:jc w:val="left"/>
                        <w:textAlignment w:val="auto"/>
                        <w:rPr>
                          <w:rFonts w:eastAsia="MS Mincho"/>
                          <w:lang w:val="en-US" w:eastAsia="ja-JP"/>
                        </w:rPr>
                      </w:pPr>
                      <w:r w:rsidRPr="00877982">
                        <w:rPr>
                          <w:rFonts w:eastAsia="MS Mincho"/>
                          <w:lang w:val="en-US" w:eastAsia="ja-JP"/>
                        </w:rPr>
                        <w:t>As a ba</w:t>
                      </w:r>
                      <w:r w:rsidR="004E049C">
                        <w:rPr>
                          <w:rFonts w:eastAsia="MS Mincho"/>
                          <w:lang w:val="en-US" w:eastAsia="ja-JP"/>
                        </w:rPr>
                        <w:t>seline, consider NAICs receiver</w:t>
                      </w:r>
                      <w:r w:rsidRPr="00877982">
                        <w:rPr>
                          <w:rFonts w:eastAsia="MS Mincho"/>
                          <w:lang w:val="en-US" w:eastAsia="ja-JP"/>
                        </w:rPr>
                        <w:t xml:space="preserve"> structures in LTE</w:t>
                      </w:r>
                    </w:p>
                    <w:p w14:paraId="2B7236BF" w14:textId="77777777" w:rsidR="004C2E80" w:rsidRDefault="004C2E80" w:rsidP="00AA63A1">
                      <w:pPr>
                        <w:rPr>
                          <w:rFonts w:eastAsia="MS Mincho"/>
                          <w:b/>
                          <w:highlight w:val="yellow"/>
                          <w:lang w:val="en-US" w:eastAsia="ja-JP"/>
                        </w:rPr>
                      </w:pPr>
                    </w:p>
                    <w:p w14:paraId="57AB0325" w14:textId="77777777" w:rsidR="004C2E80" w:rsidRPr="00567988" w:rsidRDefault="004C2E80" w:rsidP="00AA63A1">
                      <w:pPr>
                        <w:rPr>
                          <w:rFonts w:eastAsia="MS Mincho"/>
                          <w:b/>
                          <w:highlight w:val="yellow"/>
                          <w:u w:val="single"/>
                          <w:lang w:val="en-US" w:eastAsia="ja-JP"/>
                        </w:rPr>
                      </w:pPr>
                      <w:r w:rsidRPr="00567988">
                        <w:rPr>
                          <w:rFonts w:eastAsia="MS Mincho" w:hint="eastAsia"/>
                          <w:b/>
                          <w:highlight w:val="green"/>
                          <w:u w:val="single"/>
                          <w:lang w:val="en-US" w:eastAsia="ja-JP"/>
                        </w:rPr>
                        <w:t>Agreements:</w:t>
                      </w:r>
                    </w:p>
                    <w:p w14:paraId="56A48067" w14:textId="77777777" w:rsidR="004C2E80" w:rsidRPr="00567988" w:rsidRDefault="004C2E80" w:rsidP="00AA63A1">
                      <w:pPr>
                        <w:numPr>
                          <w:ilvl w:val="0"/>
                          <w:numId w:val="21"/>
                        </w:numPr>
                        <w:overflowPunct/>
                        <w:autoSpaceDE/>
                        <w:autoSpaceDN/>
                        <w:adjustRightInd/>
                        <w:spacing w:after="0"/>
                        <w:jc w:val="left"/>
                        <w:textAlignment w:val="auto"/>
                        <w:rPr>
                          <w:rFonts w:eastAsia="MS Mincho"/>
                          <w:lang w:val="en-US" w:eastAsia="ja-JP"/>
                        </w:rPr>
                      </w:pPr>
                      <w:r w:rsidRPr="00567988">
                        <w:rPr>
                          <w:rFonts w:eastAsia="MS Mincho"/>
                          <w:lang w:val="en-US" w:eastAsia="ja-JP"/>
                        </w:rPr>
                        <w:t>For NR network coordination schemes, following three deployment scenarios are encouraged to be evaluated in phase 1</w:t>
                      </w:r>
                    </w:p>
                    <w:p w14:paraId="7FDEC0B6" w14:textId="77777777" w:rsidR="004C2E80" w:rsidRPr="00567988" w:rsidRDefault="004C2E80" w:rsidP="00AA63A1">
                      <w:pPr>
                        <w:numPr>
                          <w:ilvl w:val="1"/>
                          <w:numId w:val="21"/>
                        </w:numPr>
                        <w:overflowPunct/>
                        <w:autoSpaceDE/>
                        <w:autoSpaceDN/>
                        <w:adjustRightInd/>
                        <w:spacing w:after="0"/>
                        <w:jc w:val="left"/>
                        <w:textAlignment w:val="auto"/>
                        <w:rPr>
                          <w:rFonts w:eastAsia="MS Mincho"/>
                          <w:lang w:val="en-US" w:eastAsia="ja-JP"/>
                        </w:rPr>
                      </w:pPr>
                      <w:r w:rsidRPr="00567988">
                        <w:rPr>
                          <w:rFonts w:eastAsia="MS Mincho"/>
                          <w:lang w:val="en-US" w:eastAsia="ja-JP"/>
                        </w:rPr>
                        <w:t>Indoor hotspot, dense urban, urban macro</w:t>
                      </w:r>
                    </w:p>
                    <w:p w14:paraId="1F940965" w14:textId="77777777" w:rsidR="004C2E80" w:rsidRPr="00567988" w:rsidRDefault="004C2E80" w:rsidP="00AA63A1">
                      <w:pPr>
                        <w:numPr>
                          <w:ilvl w:val="0"/>
                          <w:numId w:val="21"/>
                        </w:numPr>
                        <w:overflowPunct/>
                        <w:autoSpaceDE/>
                        <w:autoSpaceDN/>
                        <w:adjustRightInd/>
                        <w:spacing w:after="0"/>
                        <w:jc w:val="left"/>
                        <w:textAlignment w:val="auto"/>
                        <w:rPr>
                          <w:rFonts w:eastAsia="MS Mincho"/>
                          <w:lang w:val="en-US" w:eastAsia="ja-JP"/>
                        </w:rPr>
                      </w:pPr>
                      <w:r w:rsidRPr="00567988">
                        <w:rPr>
                          <w:rFonts w:eastAsia="MS Mincho"/>
                          <w:lang w:val="en-US" w:eastAsia="ja-JP"/>
                        </w:rPr>
                        <w:t>Use the simulation assumptions in TR 38.802 as baseline</w:t>
                      </w:r>
                    </w:p>
                    <w:p w14:paraId="0D392429" w14:textId="77777777" w:rsidR="004C2E80" w:rsidRPr="00567988" w:rsidRDefault="004C2E80" w:rsidP="00AA63A1">
                      <w:pPr>
                        <w:numPr>
                          <w:ilvl w:val="1"/>
                          <w:numId w:val="21"/>
                        </w:numPr>
                        <w:overflowPunct/>
                        <w:autoSpaceDE/>
                        <w:autoSpaceDN/>
                        <w:adjustRightInd/>
                        <w:spacing w:after="0"/>
                        <w:jc w:val="left"/>
                        <w:textAlignment w:val="auto"/>
                        <w:rPr>
                          <w:rFonts w:eastAsia="MS Mincho"/>
                          <w:lang w:val="en-US" w:eastAsia="ja-JP"/>
                        </w:rPr>
                      </w:pPr>
                      <w:r w:rsidRPr="00567988">
                        <w:rPr>
                          <w:rFonts w:eastAsia="MS Mincho"/>
                          <w:lang w:val="en-US" w:eastAsia="ja-JP"/>
                        </w:rPr>
                        <w:t xml:space="preserve">Adopt at least the </w:t>
                      </w:r>
                      <w:proofErr w:type="spellStart"/>
                      <w:r w:rsidRPr="00567988">
                        <w:rPr>
                          <w:rFonts w:eastAsia="MS Mincho"/>
                          <w:lang w:val="en-US" w:eastAsia="ja-JP"/>
                        </w:rPr>
                        <w:t>FeCoMP</w:t>
                      </w:r>
                      <w:proofErr w:type="spellEnd"/>
                      <w:r w:rsidRPr="00567988">
                        <w:rPr>
                          <w:rFonts w:eastAsia="MS Mincho"/>
                          <w:lang w:val="en-US" w:eastAsia="ja-JP"/>
                        </w:rPr>
                        <w:t xml:space="preserve"> (TR 36.741) methodology in terms of coordination</w:t>
                      </w:r>
                    </w:p>
                    <w:p w14:paraId="642D02C6" w14:textId="77777777" w:rsidR="004C2E80" w:rsidRPr="00567988" w:rsidRDefault="004C2E80" w:rsidP="00AA63A1">
                      <w:pPr>
                        <w:numPr>
                          <w:ilvl w:val="2"/>
                          <w:numId w:val="21"/>
                        </w:numPr>
                        <w:overflowPunct/>
                        <w:autoSpaceDE/>
                        <w:autoSpaceDN/>
                        <w:adjustRightInd/>
                        <w:spacing w:after="0"/>
                        <w:jc w:val="left"/>
                        <w:textAlignment w:val="auto"/>
                        <w:rPr>
                          <w:rFonts w:eastAsia="MS Mincho"/>
                          <w:lang w:val="en-US" w:eastAsia="ja-JP"/>
                        </w:rPr>
                      </w:pPr>
                      <w:r w:rsidRPr="00567988">
                        <w:rPr>
                          <w:rFonts w:eastAsia="MS Mincho"/>
                          <w:lang w:val="en-US" w:eastAsia="ja-JP"/>
                        </w:rPr>
                        <w:t>E.g. Coordination cluster size, backhaul latencies, traffic loads, etc.</w:t>
                      </w:r>
                    </w:p>
                    <w:p w14:paraId="0202D4B4" w14:textId="59DE71D1" w:rsidR="004C2E80" w:rsidRPr="00046082" w:rsidRDefault="004C2E80" w:rsidP="000047CA">
                      <w:pPr>
                        <w:numPr>
                          <w:ilvl w:val="1"/>
                          <w:numId w:val="21"/>
                        </w:numPr>
                        <w:overflowPunct/>
                        <w:autoSpaceDE/>
                        <w:autoSpaceDN/>
                        <w:adjustRightInd/>
                        <w:spacing w:after="0"/>
                        <w:jc w:val="left"/>
                        <w:textAlignment w:val="auto"/>
                        <w:rPr>
                          <w:rFonts w:eastAsia="MS Mincho"/>
                          <w:lang w:val="en-US" w:eastAsia="ja-JP"/>
                        </w:rPr>
                      </w:pPr>
                      <w:r w:rsidRPr="00567988">
                        <w:rPr>
                          <w:rFonts w:eastAsia="MS Mincho"/>
                          <w:lang w:val="en-US" w:eastAsia="ja-JP"/>
                        </w:rPr>
                        <w:t>The parameterization from the agreements on email discussion for NR MIMO calibration [86-20] could be considered</w:t>
                      </w:r>
                    </w:p>
                  </w:txbxContent>
                </v:textbox>
                <w10:anchorlock/>
              </v:shape>
            </w:pict>
          </mc:Fallback>
        </mc:AlternateContent>
      </w:r>
    </w:p>
    <w:p w14:paraId="605AED4F" w14:textId="6F65C851" w:rsidR="00365135" w:rsidRDefault="00365135" w:rsidP="00BF7642">
      <w:pPr>
        <w:pStyle w:val="BodyText"/>
      </w:pPr>
    </w:p>
    <w:p w14:paraId="0EF5EEFE" w14:textId="14B26EB9" w:rsidR="005C3828" w:rsidRDefault="00407C76" w:rsidP="00BF7642">
      <w:pPr>
        <w:pStyle w:val="BodyText"/>
      </w:pPr>
      <w:r>
        <w:t xml:space="preserve">In this contribution, we discuss two different aspects of the coordinated transmissions, that, depending on the scenario, can be used either to ensure coverage and </w:t>
      </w:r>
      <w:r w:rsidR="00A04AFE">
        <w:t>robustness</w:t>
      </w:r>
      <w:r>
        <w:t xml:space="preserve"> or capacity improvement.</w:t>
      </w:r>
      <w:r w:rsidR="005B3A69">
        <w:t xml:space="preserve"> </w:t>
      </w:r>
    </w:p>
    <w:p w14:paraId="575A15BC" w14:textId="7D1D2C48" w:rsidR="00945E90" w:rsidRDefault="004000E8" w:rsidP="00862777">
      <w:pPr>
        <w:pStyle w:val="Heading1"/>
      </w:pPr>
      <w:bookmarkStart w:id="4" w:name="_Ref178064866"/>
      <w:r w:rsidRPr="00CE0424">
        <w:t>Discussion</w:t>
      </w:r>
      <w:bookmarkEnd w:id="4"/>
    </w:p>
    <w:p w14:paraId="6338B07A" w14:textId="3333370E" w:rsidR="00D25DAA" w:rsidRPr="00D25DAA" w:rsidRDefault="00D25DAA" w:rsidP="00D25DAA">
      <w:pPr>
        <w:pStyle w:val="Heading2"/>
      </w:pPr>
      <w:r>
        <w:t xml:space="preserve">Coverage and </w:t>
      </w:r>
      <w:r w:rsidR="00A04AFE">
        <w:t>robustness</w:t>
      </w:r>
    </w:p>
    <w:p w14:paraId="69F218A0" w14:textId="4ED3F45E" w:rsidR="005B3A69" w:rsidRDefault="00AD62DD" w:rsidP="000047CA">
      <w:r>
        <w:t xml:space="preserve">Communications using higher frequencies in NR will suffer from higher chances of fast link quality dropping. </w:t>
      </w:r>
    </w:p>
    <w:p w14:paraId="6FB15574" w14:textId="3E38FC78" w:rsidR="005B3A69" w:rsidRDefault="00AD62DD" w:rsidP="000047CA">
      <w:r>
        <w:lastRenderedPageBreak/>
        <w:t>First, the path loss of the propagation</w:t>
      </w:r>
      <w:r w:rsidR="006A7913">
        <w:rPr>
          <w:rFonts w:eastAsia="MS Mincho"/>
          <w:lang w:eastAsia="ja-JP"/>
        </w:rPr>
        <w:t xml:space="preserve"> </w:t>
      </w:r>
      <w:r>
        <w:t xml:space="preserve">channel becomes stronger and the </w:t>
      </w:r>
      <w:r w:rsidR="00AD013A">
        <w:t>losses due to penetration</w:t>
      </w:r>
      <w:r>
        <w:t xml:space="preserve">, blocking or edging </w:t>
      </w:r>
      <w:r w:rsidR="00AD013A">
        <w:t>effects</w:t>
      </w:r>
      <w:r w:rsidR="006A7913">
        <w:t xml:space="preserve"> </w:t>
      </w:r>
      <w:r>
        <w:t xml:space="preserve">are sensibly increased compared to sub-6GHz transmissions. </w:t>
      </w:r>
    </w:p>
    <w:p w14:paraId="3A85B10B" w14:textId="4B798DE6" w:rsidR="005B3A69" w:rsidRDefault="005B3A69" w:rsidP="005B3A69">
      <w:pPr>
        <w:pStyle w:val="Observation"/>
      </w:pPr>
      <w:bookmarkStart w:id="5" w:name="_Toc466015925"/>
      <w:r>
        <w:t>The use of high frequency transmissions with mobility increases the risk of fast changing channel conditions.</w:t>
      </w:r>
      <w:bookmarkEnd w:id="5"/>
    </w:p>
    <w:p w14:paraId="7C23B039" w14:textId="7670FB30" w:rsidR="00862777" w:rsidRDefault="00AD62DD" w:rsidP="000047CA">
      <w:r>
        <w:t>Second, massive MIMO techniques and beamforming tend</w:t>
      </w:r>
      <w:r w:rsidR="00AD013A">
        <w:t>s</w:t>
      </w:r>
      <w:r>
        <w:t xml:space="preserve"> to </w:t>
      </w:r>
      <w:r w:rsidR="00AD013A">
        <w:t xml:space="preserve">focus </w:t>
      </w:r>
      <w:r>
        <w:t xml:space="preserve">the </w:t>
      </w:r>
      <w:r w:rsidR="00AD013A">
        <w:t>coverage to a limited region in space. In particular, in the case of higher frequencies, where the number of expected antennas will grow to compensate for the path loss. The mobility of a user may dramatically change the channel quality, either by changing the spatial environment or due to the sudden presence of interference (flashlight effect).</w:t>
      </w:r>
    </w:p>
    <w:p w14:paraId="01F603D1" w14:textId="39F9F1BC" w:rsidR="00AD013A" w:rsidRDefault="00AD013A" w:rsidP="00AD013A">
      <w:pPr>
        <w:pStyle w:val="Observation"/>
      </w:pPr>
      <w:bookmarkStart w:id="6" w:name="_Toc465863436"/>
      <w:bookmarkStart w:id="7" w:name="_Toc465863566"/>
      <w:bookmarkStart w:id="8" w:name="_Toc465932048"/>
      <w:bookmarkStart w:id="9" w:name="_Toc465933561"/>
      <w:bookmarkStart w:id="10" w:name="_Toc466033859"/>
      <w:bookmarkStart w:id="11" w:name="_Toc466035049"/>
      <w:bookmarkStart w:id="12" w:name="_Toc466015926"/>
      <w:bookmarkEnd w:id="6"/>
      <w:bookmarkEnd w:id="7"/>
      <w:bookmarkEnd w:id="8"/>
      <w:bookmarkEnd w:id="9"/>
      <w:bookmarkEnd w:id="10"/>
      <w:bookmarkEnd w:id="11"/>
      <w:r>
        <w:t xml:space="preserve">Massive MIMO beamforming focuses the signal into limited space and </w:t>
      </w:r>
      <w:r w:rsidR="00407C76">
        <w:t>can create flashlight effects.</w:t>
      </w:r>
      <w:bookmarkEnd w:id="12"/>
    </w:p>
    <w:p w14:paraId="74EA959E" w14:textId="099390A6" w:rsidR="008F57A5" w:rsidRDefault="00407C76" w:rsidP="00407C76">
      <w:pPr>
        <w:pStyle w:val="BodyText"/>
      </w:pPr>
      <w:r>
        <w:t xml:space="preserve">To ensure the coverage and </w:t>
      </w:r>
      <w:r w:rsidR="00A04AFE">
        <w:t>robustness</w:t>
      </w:r>
      <w:r w:rsidR="00D25DAA">
        <w:t xml:space="preserve"> of the transmissions in the above condition, multiple TRP </w:t>
      </w:r>
      <w:r w:rsidR="00C41A6C">
        <w:t xml:space="preserve">(especially </w:t>
      </w:r>
      <w:r w:rsidR="007C65FB">
        <w:t>non-collocated</w:t>
      </w:r>
      <w:r w:rsidR="00C41A6C">
        <w:t xml:space="preserve"> TRPs) </w:t>
      </w:r>
      <w:r w:rsidR="00D25DAA">
        <w:t>coordination can provide diversity in the macro level.</w:t>
      </w:r>
      <w:r w:rsidR="002D05E2">
        <w:t xml:space="preserve"> Using coordinated transmissions for macr</w:t>
      </w:r>
      <w:r w:rsidR="002D05E2" w:rsidRPr="00A96B4C">
        <w:t>o-diversity relies on robust transmission schemes or on schemes similar to dynamic antenna selections.</w:t>
      </w:r>
      <w:r w:rsidR="00A96B4C" w:rsidRPr="00A96B4C">
        <w:t xml:space="preserve"> The ITU IMT-2020 coverage requirements are to enable 100Mbit/s even for urban and sub-urban areas, and speed up to 500km/h.</w:t>
      </w:r>
    </w:p>
    <w:p w14:paraId="2A5E30F6" w14:textId="77777777" w:rsidR="008F57A5" w:rsidRDefault="008F57A5" w:rsidP="008F57A5">
      <w:pPr>
        <w:spacing w:after="0"/>
      </w:pPr>
      <w:r>
        <w:t>Based on the previous observations, we propose the following points to be studied:</w:t>
      </w:r>
    </w:p>
    <w:p w14:paraId="7A8916B8" w14:textId="77777777" w:rsidR="008F57A5" w:rsidRDefault="008F57A5" w:rsidP="008F57A5">
      <w:pPr>
        <w:spacing w:after="0"/>
      </w:pPr>
    </w:p>
    <w:p w14:paraId="78398A60" w14:textId="77777777" w:rsidR="008F57A5" w:rsidRDefault="008F57A5" w:rsidP="008F57A5">
      <w:pPr>
        <w:pStyle w:val="Proposal"/>
      </w:pPr>
      <w:bookmarkStart w:id="13" w:name="_Toc465688368"/>
      <w:bookmarkStart w:id="14" w:name="_Toc465763784"/>
      <w:bookmarkStart w:id="15" w:name="_Toc465863443"/>
      <w:bookmarkStart w:id="16" w:name="_Toc465863573"/>
      <w:bookmarkStart w:id="17" w:name="_Toc465932055"/>
      <w:bookmarkStart w:id="18" w:name="_Toc465933568"/>
      <w:bookmarkStart w:id="19" w:name="_Toc466033866"/>
      <w:bookmarkStart w:id="20" w:name="_Toc466035056"/>
      <w:bookmarkStart w:id="21" w:name="_Toc466015932"/>
      <w:r>
        <w:t>Multiple TRP transmissions should be considered to increase robustness and coverage, at least in the case of high frequency and/or mobility</w:t>
      </w:r>
      <w:bookmarkEnd w:id="13"/>
      <w:bookmarkEnd w:id="14"/>
      <w:r>
        <w:t>.</w:t>
      </w:r>
      <w:bookmarkEnd w:id="15"/>
      <w:bookmarkEnd w:id="16"/>
      <w:bookmarkEnd w:id="17"/>
      <w:bookmarkEnd w:id="18"/>
      <w:bookmarkEnd w:id="19"/>
      <w:bookmarkEnd w:id="20"/>
      <w:bookmarkEnd w:id="21"/>
    </w:p>
    <w:p w14:paraId="527E76B1" w14:textId="62F169F2" w:rsidR="008F57A5" w:rsidRDefault="008F57A5" w:rsidP="000047CA">
      <w:pPr>
        <w:pStyle w:val="Proposal"/>
      </w:pPr>
      <w:bookmarkStart w:id="22" w:name="_Toc465863445"/>
      <w:bookmarkStart w:id="23" w:name="_Toc465863575"/>
      <w:bookmarkStart w:id="24" w:name="_Toc465932057"/>
      <w:bookmarkStart w:id="25" w:name="_Toc465933570"/>
      <w:bookmarkStart w:id="26" w:name="_Toc466033868"/>
      <w:bookmarkStart w:id="27" w:name="_Toc466035058"/>
      <w:bookmarkStart w:id="28" w:name="_Toc466015933"/>
      <w:r>
        <w:t xml:space="preserve">Coordinated </w:t>
      </w:r>
      <w:r w:rsidR="004C2E80">
        <w:t>transmissions</w:t>
      </w:r>
      <w:r>
        <w:t xml:space="preserve"> using robust schemes such as open loop schemes or diversity increasing schemes shall be studied at least in the context of high frequency and/or mobility.</w:t>
      </w:r>
      <w:bookmarkEnd w:id="22"/>
      <w:bookmarkEnd w:id="23"/>
      <w:bookmarkEnd w:id="24"/>
      <w:bookmarkEnd w:id="25"/>
      <w:bookmarkEnd w:id="26"/>
      <w:bookmarkEnd w:id="27"/>
      <w:bookmarkEnd w:id="28"/>
    </w:p>
    <w:p w14:paraId="589C3AD7" w14:textId="248F8486" w:rsidR="008F57A5" w:rsidRDefault="008F57A5" w:rsidP="000047CA">
      <w:pPr>
        <w:pStyle w:val="Proposal"/>
      </w:pPr>
      <w:bookmarkStart w:id="29" w:name="_Toc465863446"/>
      <w:bookmarkStart w:id="30" w:name="_Toc465863576"/>
      <w:bookmarkStart w:id="31" w:name="_Toc465932058"/>
      <w:bookmarkStart w:id="32" w:name="_Toc465933571"/>
      <w:bookmarkStart w:id="33" w:name="_Toc466033869"/>
      <w:bookmarkStart w:id="34" w:name="_Toc466035059"/>
      <w:bookmarkStart w:id="35" w:name="_Toc466015934"/>
      <w:r>
        <w:t>Network or user triggered fast link switch across TRP should be possible to cope with sudden link change.</w:t>
      </w:r>
      <w:bookmarkEnd w:id="29"/>
      <w:bookmarkEnd w:id="30"/>
      <w:bookmarkEnd w:id="31"/>
      <w:bookmarkEnd w:id="32"/>
      <w:bookmarkEnd w:id="33"/>
      <w:bookmarkEnd w:id="34"/>
      <w:bookmarkEnd w:id="35"/>
    </w:p>
    <w:p w14:paraId="4E89F66D" w14:textId="4F6B8368" w:rsidR="008F57A5" w:rsidRDefault="008F57A5" w:rsidP="00407C76">
      <w:pPr>
        <w:pStyle w:val="BodyText"/>
      </w:pPr>
    </w:p>
    <w:p w14:paraId="062F510E" w14:textId="0FB1D3CD" w:rsidR="00D25DAA" w:rsidRDefault="00D25DAA" w:rsidP="00D25DAA">
      <w:pPr>
        <w:pStyle w:val="Heading2"/>
      </w:pPr>
      <w:r>
        <w:t>Capacity</w:t>
      </w:r>
      <w:r w:rsidR="004B3C22">
        <w:t xml:space="preserve"> in dense scenarios</w:t>
      </w:r>
    </w:p>
    <w:p w14:paraId="011F0093" w14:textId="5B23B947" w:rsidR="00862777" w:rsidRDefault="00D25DAA" w:rsidP="00862777">
      <w:pPr>
        <w:spacing w:after="0"/>
      </w:pPr>
      <w:r>
        <w:t xml:space="preserve">In scenarios with strong capacity requirements, such as the </w:t>
      </w:r>
      <w:r w:rsidR="00AA63A1">
        <w:t>ITU Indoor-Hotspot-</w:t>
      </w:r>
      <w:proofErr w:type="spellStart"/>
      <w:r w:rsidR="00AA63A1">
        <w:t>eMBB</w:t>
      </w:r>
      <w:proofErr w:type="spellEnd"/>
      <w:r w:rsidR="00AA63A1">
        <w:t xml:space="preserve"> test environment [</w:t>
      </w:r>
      <w:r w:rsidR="0079741A">
        <w:t>1</w:t>
      </w:r>
      <w:r w:rsidR="00AA63A1">
        <w:t>], a very high density of TRP is expected and coordination is necessary to avoid interference saturation. Target values for the Area traffic capacity is [10 Mbit/s/m</w:t>
      </w:r>
      <w:r w:rsidR="00AA63A1" w:rsidRPr="00AA63A1">
        <w:rPr>
          <w:szCs w:val="24"/>
          <w:vertAlign w:val="superscript"/>
          <w:lang w:val="en-US"/>
        </w:rPr>
        <w:t>2</w:t>
      </w:r>
      <w:r w:rsidR="00AA63A1">
        <w:t>].</w:t>
      </w:r>
      <w:r w:rsidR="00046082">
        <w:t xml:space="preserve"> </w:t>
      </w:r>
    </w:p>
    <w:p w14:paraId="60092E01" w14:textId="4E2DB60A" w:rsidR="00D25DAA" w:rsidRDefault="0017776B" w:rsidP="00862777">
      <w:pPr>
        <w:spacing w:after="0"/>
      </w:pPr>
      <w:r>
        <w:t>Scenarios like indoor</w:t>
      </w:r>
      <w:r w:rsidR="00E03E75">
        <w:t xml:space="preserve"> hotspot</w:t>
      </w:r>
      <w:r>
        <w:t xml:space="preserve"> or with good external isolation (e.g. stadium) are particularly prone to inter-TRP coordinat</w:t>
      </w:r>
      <w:r w:rsidR="00FD6A96">
        <w:t>ed transmissions</w:t>
      </w:r>
      <w:r>
        <w:t>. The geometry distribution is high and</w:t>
      </w:r>
      <w:r w:rsidR="002B058E">
        <w:t xml:space="preserve"> so</w:t>
      </w:r>
      <w:r>
        <w:t xml:space="preserve"> most of UE deployed can have a strong link with many TRP</w:t>
      </w:r>
      <w:r w:rsidR="002B058E">
        <w:t>s</w:t>
      </w:r>
      <w:r>
        <w:t>. Thus, without coordination, adding TRP only increases the potential interference and can even become counter-productive. Such results have been seen in LTE CoMP and will need to be studied in the context of NR.</w:t>
      </w:r>
    </w:p>
    <w:p w14:paraId="5191B5C2" w14:textId="46799E76" w:rsidR="00D25DAA" w:rsidRDefault="00D25DAA" w:rsidP="00862777">
      <w:pPr>
        <w:spacing w:after="0"/>
      </w:pPr>
    </w:p>
    <w:p w14:paraId="1FC71FC9" w14:textId="4CBC8E9B" w:rsidR="00AC2DC2" w:rsidRDefault="00387D0D" w:rsidP="00AC2DC2">
      <w:pPr>
        <w:pStyle w:val="Observation"/>
      </w:pPr>
      <w:bookmarkStart w:id="36" w:name="_Toc466015927"/>
      <w:r>
        <w:t>Dense network deployments such as indoor hotspots suffer</w:t>
      </w:r>
      <w:r w:rsidR="00AC2DC2">
        <w:t xml:space="preserve"> from high level of interference </w:t>
      </w:r>
      <w:r>
        <w:t xml:space="preserve">and need coordination to </w:t>
      </w:r>
      <w:r w:rsidR="00AC2DC2">
        <w:t>active</w:t>
      </w:r>
      <w:r>
        <w:t xml:space="preserve">ly avoid </w:t>
      </w:r>
      <w:r w:rsidR="00AC2DC2">
        <w:t xml:space="preserve">interference avoidance </w:t>
      </w:r>
      <w:r>
        <w:t>and</w:t>
      </w:r>
      <w:r w:rsidR="00AC2DC2">
        <w:t xml:space="preserve"> may benefit from</w:t>
      </w:r>
      <w:r w:rsidR="006A7913">
        <w:t xml:space="preserve"> coherent combining</w:t>
      </w:r>
      <w:r w:rsidR="00AC2DC2">
        <w:t xml:space="preserve"> schemes.</w:t>
      </w:r>
      <w:bookmarkEnd w:id="36"/>
    </w:p>
    <w:p w14:paraId="5ECE8F04" w14:textId="186F93B8" w:rsidR="00387D0D" w:rsidRDefault="00387D0D" w:rsidP="00862777">
      <w:pPr>
        <w:spacing w:after="0"/>
      </w:pPr>
      <w:r>
        <w:t xml:space="preserve">Coordinated schemes usually require good knowledge of the users’ CSI and interference. The exact nature and accuracy needed of this information varies depending on the coordinated scheme and transmissions used. For instance, joint scheduling only </w:t>
      </w:r>
      <w:r w:rsidR="00F459A5">
        <w:t>needs coarse interference power level while joint transmission minimizing the generated interference (ZF, MMSE…) require accurate knowledge of the interference link.</w:t>
      </w:r>
      <w:r w:rsidR="009E7FAD">
        <w:t xml:space="preserve"> Coordinated transmission using co-phased schemes also require very high accuracy on the CSI on the link from a user to multiple TRPs.</w:t>
      </w:r>
    </w:p>
    <w:p w14:paraId="67E141A4" w14:textId="77777777" w:rsidR="00F459A5" w:rsidRDefault="00F459A5" w:rsidP="00862777">
      <w:pPr>
        <w:spacing w:after="0"/>
      </w:pPr>
    </w:p>
    <w:p w14:paraId="0800A418" w14:textId="32871D4E" w:rsidR="00387D0D" w:rsidRDefault="00F459A5" w:rsidP="00E12B00">
      <w:pPr>
        <w:pStyle w:val="Observation"/>
      </w:pPr>
      <w:bookmarkStart w:id="37" w:name="_Toc466015928"/>
      <w:r>
        <w:t xml:space="preserve">The requirements on the interference measurements </w:t>
      </w:r>
      <w:r w:rsidR="00E12B00">
        <w:t>varies depending on the coordination scheme used and the way to obtain this information will vary accordingly.</w:t>
      </w:r>
      <w:bookmarkEnd w:id="37"/>
      <w:r w:rsidR="00E12B00">
        <w:t xml:space="preserve"> </w:t>
      </w:r>
    </w:p>
    <w:p w14:paraId="047BF702" w14:textId="7ECD0BA2" w:rsidR="009E7FAD" w:rsidRDefault="009E7FAD" w:rsidP="00E12B00">
      <w:pPr>
        <w:pStyle w:val="Observation"/>
      </w:pPr>
      <w:bookmarkStart w:id="38" w:name="_Toc466015929"/>
      <w:r>
        <w:t xml:space="preserve">The required accuracy for CSI acquisition in </w:t>
      </w:r>
      <w:r w:rsidR="006A7913">
        <w:t>coordinated transmission</w:t>
      </w:r>
      <w:r>
        <w:t xml:space="preserve"> schemes using co-phased transmissions is high and the quantity of information increases with the number of antennas used in NR.</w:t>
      </w:r>
      <w:bookmarkEnd w:id="38"/>
    </w:p>
    <w:p w14:paraId="42C0F12E" w14:textId="0EA1C1A1" w:rsidR="00046082" w:rsidRDefault="00AC2DC2" w:rsidP="00862777">
      <w:pPr>
        <w:spacing w:after="0"/>
      </w:pPr>
      <w:r>
        <w:lastRenderedPageBreak/>
        <w:t>The acquisition of CSI knowledge and</w:t>
      </w:r>
      <w:r w:rsidR="009E7FAD">
        <w:t>/or</w:t>
      </w:r>
      <w:r>
        <w:t xml:space="preserve"> interference knowledge becomes challenging in a very dense scenario. Despite the consideration of practical or idealistic assumptions for inter-TRP communications, a large number of interference to identify </w:t>
      </w:r>
      <w:r w:rsidR="00387D0D">
        <w:t>is hard to be reported and the information shared.</w:t>
      </w:r>
    </w:p>
    <w:p w14:paraId="4A527409" w14:textId="77777777" w:rsidR="00387D0D" w:rsidRDefault="00387D0D" w:rsidP="00862777">
      <w:pPr>
        <w:spacing w:after="0"/>
      </w:pPr>
    </w:p>
    <w:p w14:paraId="23660E1E" w14:textId="5C82015E" w:rsidR="00387D0D" w:rsidRDefault="00387D0D" w:rsidP="005B3A69">
      <w:pPr>
        <w:pStyle w:val="Observation"/>
      </w:pPr>
      <w:bookmarkStart w:id="39" w:name="_Toc466015930"/>
      <w:r>
        <w:t xml:space="preserve">Reciprocity </w:t>
      </w:r>
      <w:r w:rsidR="005B3A69">
        <w:t>can be used to measure links both from a given TRP’s user and neighbouring TRP’s users.</w:t>
      </w:r>
      <w:bookmarkEnd w:id="39"/>
    </w:p>
    <w:p w14:paraId="50FA796C" w14:textId="6CE40EDD" w:rsidR="009E7BAD" w:rsidRDefault="00F270CA" w:rsidP="00F270CA">
      <w:pPr>
        <w:pStyle w:val="BodyText"/>
      </w:pPr>
      <w:bookmarkStart w:id="40" w:name="_Toc465688369"/>
      <w:bookmarkStart w:id="41" w:name="_Toc465763786"/>
      <w:r>
        <w:t>Reciprocity measurements can be used for coordinated transmissions. TRPs should be able to measure SRS from neighbouring cells, for signal and/or interference purposes.</w:t>
      </w:r>
      <w:bookmarkEnd w:id="40"/>
      <w:bookmarkEnd w:id="41"/>
      <w:r w:rsidR="009E7BAD">
        <w:t xml:space="preserve"> The reciprocity concept is subject to inter-antenna calibration requirements and need to be taken into account in studies.</w:t>
      </w:r>
    </w:p>
    <w:p w14:paraId="041B2787" w14:textId="07832076" w:rsidR="009E7BAD" w:rsidRDefault="009E7BAD" w:rsidP="009E7BAD">
      <w:pPr>
        <w:pStyle w:val="Observation"/>
      </w:pPr>
      <w:bookmarkStart w:id="42" w:name="_Toc466015931"/>
      <w:r>
        <w:t>Calibration across TRPs may be required to perform joint transmissions schemes based on reciprocity.</w:t>
      </w:r>
      <w:bookmarkEnd w:id="42"/>
    </w:p>
    <w:p w14:paraId="7600E6A5" w14:textId="16302B51" w:rsidR="00F270CA" w:rsidRDefault="009E7BAD" w:rsidP="00F270CA">
      <w:pPr>
        <w:pStyle w:val="BodyText"/>
      </w:pPr>
      <w:r>
        <w:t>The following studies are therefore proposed:</w:t>
      </w:r>
    </w:p>
    <w:p w14:paraId="75F8DB99" w14:textId="5388331F" w:rsidR="008F57A5" w:rsidRDefault="008F57A5" w:rsidP="000047CA">
      <w:pPr>
        <w:pStyle w:val="Proposal"/>
      </w:pPr>
      <w:bookmarkStart w:id="43" w:name="_Toc465863447"/>
      <w:bookmarkStart w:id="44" w:name="_Toc465863577"/>
      <w:bookmarkStart w:id="45" w:name="_Toc465932059"/>
      <w:bookmarkStart w:id="46" w:name="_Toc465933572"/>
      <w:bookmarkStart w:id="47" w:name="_Toc466033870"/>
      <w:bookmarkStart w:id="48" w:name="_Toc466035060"/>
      <w:bookmarkStart w:id="49" w:name="_Toc465863448"/>
      <w:bookmarkStart w:id="50" w:name="_Toc465863578"/>
      <w:bookmarkStart w:id="51" w:name="_Toc465932060"/>
      <w:bookmarkStart w:id="52" w:name="_Toc465933573"/>
      <w:bookmarkStart w:id="53" w:name="_Toc466033871"/>
      <w:bookmarkStart w:id="54" w:name="_Toc466035061"/>
      <w:bookmarkStart w:id="55" w:name="_Toc466015935"/>
      <w:bookmarkEnd w:id="43"/>
      <w:bookmarkEnd w:id="44"/>
      <w:bookmarkEnd w:id="45"/>
      <w:bookmarkEnd w:id="46"/>
      <w:bookmarkEnd w:id="47"/>
      <w:bookmarkEnd w:id="48"/>
      <w:r>
        <w:t xml:space="preserve">The type and accuracy of </w:t>
      </w:r>
      <w:r w:rsidR="00513C19">
        <w:t xml:space="preserve">interference </w:t>
      </w:r>
      <w:r>
        <w:t>knowledge needed should be studied</w:t>
      </w:r>
      <w:r w:rsidRPr="00E12B00">
        <w:t xml:space="preserve"> </w:t>
      </w:r>
      <w:r>
        <w:t>in the context of coordinated transmissions</w:t>
      </w:r>
      <w:r w:rsidR="00F270CA">
        <w:t>.</w:t>
      </w:r>
      <w:bookmarkEnd w:id="49"/>
      <w:bookmarkEnd w:id="50"/>
      <w:bookmarkEnd w:id="51"/>
      <w:bookmarkEnd w:id="52"/>
      <w:bookmarkEnd w:id="53"/>
      <w:bookmarkEnd w:id="54"/>
      <w:bookmarkEnd w:id="55"/>
    </w:p>
    <w:p w14:paraId="73DA681A" w14:textId="123719EB" w:rsidR="009E7BAD" w:rsidRDefault="009E7BAD" w:rsidP="009E7BAD">
      <w:pPr>
        <w:pStyle w:val="Proposal"/>
      </w:pPr>
      <w:bookmarkStart w:id="56" w:name="_Toc465863449"/>
      <w:bookmarkStart w:id="57" w:name="_Toc465863579"/>
      <w:bookmarkStart w:id="58" w:name="_Toc465932061"/>
      <w:bookmarkStart w:id="59" w:name="_Toc465933574"/>
      <w:bookmarkStart w:id="60" w:name="_Toc466033872"/>
      <w:bookmarkStart w:id="61" w:name="_Toc466035062"/>
      <w:bookmarkStart w:id="62" w:name="_Toc466015936"/>
      <w:r>
        <w:t>Reciprocity-based coordinated transmissions should be studied</w:t>
      </w:r>
      <w:bookmarkEnd w:id="56"/>
      <w:r w:rsidR="00513C19">
        <w:t>, w</w:t>
      </w:r>
      <w:r>
        <w:t>hether a single or multiple TRP are sensing SRS can be transparent to the UE or not.</w:t>
      </w:r>
      <w:bookmarkEnd w:id="57"/>
      <w:bookmarkEnd w:id="58"/>
      <w:bookmarkEnd w:id="59"/>
      <w:bookmarkEnd w:id="60"/>
      <w:bookmarkEnd w:id="61"/>
      <w:bookmarkEnd w:id="62"/>
    </w:p>
    <w:p w14:paraId="670D7A89" w14:textId="44B58C4B" w:rsidR="008F57A5" w:rsidRDefault="00F270CA" w:rsidP="000047CA">
      <w:pPr>
        <w:pStyle w:val="Proposal"/>
      </w:pPr>
      <w:bookmarkStart w:id="63" w:name="_Toc465863450"/>
      <w:bookmarkStart w:id="64" w:name="_Toc465863580"/>
      <w:bookmarkStart w:id="65" w:name="_Toc465932062"/>
      <w:bookmarkStart w:id="66" w:name="_Toc465933575"/>
      <w:bookmarkStart w:id="67" w:name="_Toc466033873"/>
      <w:bookmarkStart w:id="68" w:name="_Toc466035063"/>
      <w:bookmarkStart w:id="69" w:name="_Toc466015937"/>
      <w:r>
        <w:t>The performance of coordinated transmissions schemes shall be evaluated considering whether SRS are beamformed or not.</w:t>
      </w:r>
      <w:bookmarkEnd w:id="63"/>
      <w:bookmarkEnd w:id="64"/>
      <w:bookmarkEnd w:id="65"/>
      <w:bookmarkEnd w:id="66"/>
      <w:bookmarkEnd w:id="67"/>
      <w:bookmarkEnd w:id="68"/>
      <w:bookmarkEnd w:id="69"/>
    </w:p>
    <w:p w14:paraId="417C4EE3" w14:textId="36CD7ECE" w:rsidR="00952CCF" w:rsidRDefault="009E7BAD" w:rsidP="008F57A5">
      <w:pPr>
        <w:pStyle w:val="Proposal"/>
      </w:pPr>
      <w:bookmarkStart w:id="70" w:name="_Toc465863451"/>
      <w:bookmarkStart w:id="71" w:name="_Toc465863581"/>
      <w:bookmarkStart w:id="72" w:name="_Toc465932063"/>
      <w:bookmarkStart w:id="73" w:name="_Toc465933576"/>
      <w:bookmarkStart w:id="74" w:name="_Toc466033874"/>
      <w:bookmarkStart w:id="75" w:name="_Toc466035064"/>
      <w:bookmarkStart w:id="76" w:name="_Toc466015938"/>
      <w:r>
        <w:t>C</w:t>
      </w:r>
      <w:r w:rsidR="00952CCF">
        <w:t>alibration requirements across TRPs should be considered for studies.</w:t>
      </w:r>
      <w:bookmarkEnd w:id="70"/>
      <w:bookmarkEnd w:id="71"/>
      <w:bookmarkEnd w:id="72"/>
      <w:bookmarkEnd w:id="73"/>
      <w:bookmarkEnd w:id="74"/>
      <w:bookmarkEnd w:id="75"/>
      <w:bookmarkEnd w:id="76"/>
    </w:p>
    <w:p w14:paraId="6CDCD302" w14:textId="77777777" w:rsidR="00C01F33" w:rsidRPr="00CE0424" w:rsidRDefault="00C01F33" w:rsidP="000047CA">
      <w:pPr>
        <w:pStyle w:val="Heading1"/>
      </w:pPr>
      <w:r w:rsidRPr="00CE0424">
        <w:t>Conclusion</w:t>
      </w:r>
      <w:r w:rsidR="00AE2FEB">
        <w:t>s</w:t>
      </w:r>
    </w:p>
    <w:p w14:paraId="6E97F0EE" w14:textId="48D2E678" w:rsidR="002451ED" w:rsidRDefault="003A0E41" w:rsidP="008E065E">
      <w:pPr>
        <w:pStyle w:val="BodyText"/>
      </w:pPr>
      <w:r>
        <w:t xml:space="preserve">In this </w:t>
      </w:r>
      <w:r w:rsidR="00F65E87">
        <w:t>contribution,</w:t>
      </w:r>
      <w:r>
        <w:t xml:space="preserve"> we made the following ob</w:t>
      </w:r>
      <w:r w:rsidR="004033B5">
        <w:t>s</w:t>
      </w:r>
      <w:r>
        <w:t>ervations</w:t>
      </w:r>
      <w:r w:rsidR="00FD6A96">
        <w:t>:</w:t>
      </w:r>
    </w:p>
    <w:p w14:paraId="6277DBAB" w14:textId="1B1371C0" w:rsidR="00FD5EC6" w:rsidRDefault="00E5689D">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66015925" w:history="1">
        <w:r w:rsidR="00FD5EC6" w:rsidRPr="00157B95">
          <w:rPr>
            <w:rStyle w:val="Hyperlink"/>
          </w:rPr>
          <w:t>Observation 1</w:t>
        </w:r>
        <w:r w:rsidR="00FD5EC6">
          <w:rPr>
            <w:rFonts w:asciiTheme="minorHAnsi" w:eastAsiaTheme="minorEastAsia" w:hAnsiTheme="minorHAnsi" w:cstheme="minorBidi"/>
            <w:b w:val="0"/>
            <w:sz w:val="22"/>
            <w:lang w:val="sv-SE" w:eastAsia="sv-SE"/>
          </w:rPr>
          <w:tab/>
        </w:r>
        <w:r w:rsidR="00FD5EC6" w:rsidRPr="00157B95">
          <w:rPr>
            <w:rStyle w:val="Hyperlink"/>
          </w:rPr>
          <w:t>The use of high frequency transmissions with mobility increases the risk of fast changing channel conditions.</w:t>
        </w:r>
      </w:hyperlink>
    </w:p>
    <w:p w14:paraId="2B331F37" w14:textId="0E6DFDFE" w:rsidR="00FD5EC6" w:rsidRDefault="00FD5EC6">
      <w:pPr>
        <w:pStyle w:val="TOC1"/>
        <w:rPr>
          <w:rFonts w:asciiTheme="minorHAnsi" w:eastAsiaTheme="minorEastAsia" w:hAnsiTheme="minorHAnsi" w:cstheme="minorBidi"/>
          <w:b w:val="0"/>
          <w:sz w:val="22"/>
          <w:lang w:val="sv-SE" w:eastAsia="sv-SE"/>
        </w:rPr>
      </w:pPr>
      <w:hyperlink w:anchor="_Toc466015926" w:history="1">
        <w:r w:rsidRPr="00157B95">
          <w:rPr>
            <w:rStyle w:val="Hyperlink"/>
          </w:rPr>
          <w:t>Observation 2</w:t>
        </w:r>
        <w:r>
          <w:rPr>
            <w:rFonts w:asciiTheme="minorHAnsi" w:eastAsiaTheme="minorEastAsia" w:hAnsiTheme="minorHAnsi" w:cstheme="minorBidi"/>
            <w:b w:val="0"/>
            <w:sz w:val="22"/>
            <w:lang w:val="sv-SE" w:eastAsia="sv-SE"/>
          </w:rPr>
          <w:tab/>
        </w:r>
        <w:r w:rsidRPr="00157B95">
          <w:rPr>
            <w:rStyle w:val="Hyperlink"/>
          </w:rPr>
          <w:t>Massive MIMO beamforming focuses the signal into limited space and can create flashlight effects.</w:t>
        </w:r>
      </w:hyperlink>
    </w:p>
    <w:p w14:paraId="634150A1" w14:textId="530F9822" w:rsidR="00FD5EC6" w:rsidRDefault="00FD5EC6">
      <w:pPr>
        <w:pStyle w:val="TOC1"/>
        <w:rPr>
          <w:rFonts w:asciiTheme="minorHAnsi" w:eastAsiaTheme="minorEastAsia" w:hAnsiTheme="minorHAnsi" w:cstheme="minorBidi"/>
          <w:b w:val="0"/>
          <w:sz w:val="22"/>
          <w:lang w:val="sv-SE" w:eastAsia="sv-SE"/>
        </w:rPr>
      </w:pPr>
      <w:hyperlink w:anchor="_Toc466015927" w:history="1">
        <w:r w:rsidRPr="00157B95">
          <w:rPr>
            <w:rStyle w:val="Hyperlink"/>
          </w:rPr>
          <w:t>Observation 3</w:t>
        </w:r>
        <w:r>
          <w:rPr>
            <w:rFonts w:asciiTheme="minorHAnsi" w:eastAsiaTheme="minorEastAsia" w:hAnsiTheme="minorHAnsi" w:cstheme="minorBidi"/>
            <w:b w:val="0"/>
            <w:sz w:val="22"/>
            <w:lang w:val="sv-SE" w:eastAsia="sv-SE"/>
          </w:rPr>
          <w:tab/>
        </w:r>
        <w:r w:rsidRPr="00157B95">
          <w:rPr>
            <w:rStyle w:val="Hyperlink"/>
          </w:rPr>
          <w:t>Dense network deployments such as indoor hotspots suffer from high level of interference and need coordination to actively avoid interference avoidance and may benefit from coherent combining schemes.</w:t>
        </w:r>
      </w:hyperlink>
    </w:p>
    <w:p w14:paraId="5BBF0D8C" w14:textId="3ED5B622" w:rsidR="00FD5EC6" w:rsidRDefault="00FD5EC6">
      <w:pPr>
        <w:pStyle w:val="TOC1"/>
        <w:rPr>
          <w:rFonts w:asciiTheme="minorHAnsi" w:eastAsiaTheme="minorEastAsia" w:hAnsiTheme="minorHAnsi" w:cstheme="minorBidi"/>
          <w:b w:val="0"/>
          <w:sz w:val="22"/>
          <w:lang w:val="sv-SE" w:eastAsia="sv-SE"/>
        </w:rPr>
      </w:pPr>
      <w:hyperlink w:anchor="_Toc466015928" w:history="1">
        <w:r w:rsidRPr="00157B95">
          <w:rPr>
            <w:rStyle w:val="Hyperlink"/>
          </w:rPr>
          <w:t>Observation 4</w:t>
        </w:r>
        <w:r>
          <w:rPr>
            <w:rFonts w:asciiTheme="minorHAnsi" w:eastAsiaTheme="minorEastAsia" w:hAnsiTheme="minorHAnsi" w:cstheme="minorBidi"/>
            <w:b w:val="0"/>
            <w:sz w:val="22"/>
            <w:lang w:val="sv-SE" w:eastAsia="sv-SE"/>
          </w:rPr>
          <w:tab/>
        </w:r>
        <w:r w:rsidRPr="00157B95">
          <w:rPr>
            <w:rStyle w:val="Hyperlink"/>
          </w:rPr>
          <w:t>The requirements on the interference measurements varies depending on the coordination scheme used and the way to obtain this information will vary accordingly.</w:t>
        </w:r>
      </w:hyperlink>
    </w:p>
    <w:p w14:paraId="4B77A4A0" w14:textId="03330805" w:rsidR="00FD5EC6" w:rsidRDefault="00FD5EC6">
      <w:pPr>
        <w:pStyle w:val="TOC1"/>
        <w:rPr>
          <w:rFonts w:asciiTheme="minorHAnsi" w:eastAsiaTheme="minorEastAsia" w:hAnsiTheme="minorHAnsi" w:cstheme="minorBidi"/>
          <w:b w:val="0"/>
          <w:sz w:val="22"/>
          <w:lang w:val="sv-SE" w:eastAsia="sv-SE"/>
        </w:rPr>
      </w:pPr>
      <w:hyperlink w:anchor="_Toc466015929" w:history="1">
        <w:r w:rsidRPr="00157B95">
          <w:rPr>
            <w:rStyle w:val="Hyperlink"/>
          </w:rPr>
          <w:t>Observation 5</w:t>
        </w:r>
        <w:r>
          <w:rPr>
            <w:rFonts w:asciiTheme="minorHAnsi" w:eastAsiaTheme="minorEastAsia" w:hAnsiTheme="minorHAnsi" w:cstheme="minorBidi"/>
            <w:b w:val="0"/>
            <w:sz w:val="22"/>
            <w:lang w:val="sv-SE" w:eastAsia="sv-SE"/>
          </w:rPr>
          <w:tab/>
        </w:r>
        <w:r w:rsidRPr="00157B95">
          <w:rPr>
            <w:rStyle w:val="Hyperlink"/>
          </w:rPr>
          <w:t>The required accuracy for CSI acquisition in coordinated transmission schemes using co-phased transmissions is high and the quantity of information increases with the number of antennas used in NR.</w:t>
        </w:r>
      </w:hyperlink>
    </w:p>
    <w:p w14:paraId="47F37620" w14:textId="13121FF0" w:rsidR="00FD5EC6" w:rsidRDefault="00FD5EC6">
      <w:pPr>
        <w:pStyle w:val="TOC1"/>
        <w:rPr>
          <w:rFonts w:asciiTheme="minorHAnsi" w:eastAsiaTheme="minorEastAsia" w:hAnsiTheme="minorHAnsi" w:cstheme="minorBidi"/>
          <w:b w:val="0"/>
          <w:sz w:val="22"/>
          <w:lang w:val="sv-SE" w:eastAsia="sv-SE"/>
        </w:rPr>
      </w:pPr>
      <w:hyperlink w:anchor="_Toc466015930" w:history="1">
        <w:r w:rsidRPr="00157B95">
          <w:rPr>
            <w:rStyle w:val="Hyperlink"/>
          </w:rPr>
          <w:t>Observation 6</w:t>
        </w:r>
        <w:r>
          <w:rPr>
            <w:rFonts w:asciiTheme="minorHAnsi" w:eastAsiaTheme="minorEastAsia" w:hAnsiTheme="minorHAnsi" w:cstheme="minorBidi"/>
            <w:b w:val="0"/>
            <w:sz w:val="22"/>
            <w:lang w:val="sv-SE" w:eastAsia="sv-SE"/>
          </w:rPr>
          <w:tab/>
        </w:r>
        <w:r w:rsidRPr="00157B95">
          <w:rPr>
            <w:rStyle w:val="Hyperlink"/>
          </w:rPr>
          <w:t>Reciprocity can be used to measure links both from a given TRP’s user and neighbouring TRP’s users.</w:t>
        </w:r>
      </w:hyperlink>
    </w:p>
    <w:p w14:paraId="620787F5" w14:textId="2F41AF09" w:rsidR="00FD5EC6" w:rsidRDefault="00FD5EC6">
      <w:pPr>
        <w:pStyle w:val="TOC1"/>
        <w:rPr>
          <w:rFonts w:asciiTheme="minorHAnsi" w:eastAsiaTheme="minorEastAsia" w:hAnsiTheme="minorHAnsi" w:cstheme="minorBidi"/>
          <w:b w:val="0"/>
          <w:sz w:val="22"/>
          <w:lang w:val="sv-SE" w:eastAsia="sv-SE"/>
        </w:rPr>
      </w:pPr>
      <w:hyperlink w:anchor="_Toc466015931" w:history="1">
        <w:r w:rsidRPr="00157B95">
          <w:rPr>
            <w:rStyle w:val="Hyperlink"/>
          </w:rPr>
          <w:t>Observation 7</w:t>
        </w:r>
        <w:r>
          <w:rPr>
            <w:rFonts w:asciiTheme="minorHAnsi" w:eastAsiaTheme="minorEastAsia" w:hAnsiTheme="minorHAnsi" w:cstheme="minorBidi"/>
            <w:b w:val="0"/>
            <w:sz w:val="22"/>
            <w:lang w:val="sv-SE" w:eastAsia="sv-SE"/>
          </w:rPr>
          <w:tab/>
        </w:r>
        <w:r w:rsidRPr="00157B95">
          <w:rPr>
            <w:rStyle w:val="Hyperlink"/>
          </w:rPr>
          <w:t>Calibration across TRPs may be required to perform joint transmissions schemes based on reciprocity.</w:t>
        </w:r>
      </w:hyperlink>
    </w:p>
    <w:p w14:paraId="5602C861" w14:textId="55D4DEE5" w:rsidR="008E065E" w:rsidRDefault="00E5689D" w:rsidP="008E065E">
      <w:pPr>
        <w:pStyle w:val="BodyText"/>
        <w:rPr>
          <w:b/>
          <w:bCs/>
        </w:rPr>
      </w:pPr>
      <w:r>
        <w:rPr>
          <w:bCs/>
          <w:noProof/>
          <w:szCs w:val="22"/>
          <w:lang w:val="en-US"/>
        </w:rPr>
        <w:fldChar w:fldCharType="end"/>
      </w:r>
    </w:p>
    <w:p w14:paraId="22700E58" w14:textId="77777777" w:rsidR="00FD5EC6"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w:t>
      </w:r>
      <w:r w:rsidR="00FD6A96">
        <w:t xml:space="preserve"> following</w:t>
      </w:r>
      <w:r w:rsidR="008E065E" w:rsidRPr="00CE0424">
        <w:t>:</w:t>
      </w:r>
      <w:r>
        <w:rPr>
          <w:b/>
          <w:bCs/>
        </w:rPr>
        <w:fldChar w:fldCharType="begin"/>
      </w:r>
      <w:r>
        <w:rPr>
          <w:b/>
          <w:bCs/>
        </w:rPr>
        <w:instrText xml:space="preserve"> TOC \f \n \p " " \t "Proposal,1" </w:instrText>
      </w:r>
      <w:r>
        <w:rPr>
          <w:b/>
          <w:bCs/>
        </w:rPr>
        <w:fldChar w:fldCharType="separate"/>
      </w:r>
    </w:p>
    <w:p w14:paraId="3FE31565" w14:textId="77777777" w:rsidR="00FD5EC6" w:rsidRPr="00FD5EC6" w:rsidRDefault="00FD5EC6">
      <w:pPr>
        <w:pStyle w:val="TOC1"/>
        <w:rPr>
          <w:rFonts w:asciiTheme="minorHAnsi" w:eastAsiaTheme="minorEastAsia" w:hAnsiTheme="minorHAnsi" w:cstheme="minorBidi"/>
          <w:b w:val="0"/>
          <w:sz w:val="22"/>
          <w:lang w:eastAsia="sv-SE"/>
        </w:rPr>
      </w:pPr>
      <w:r>
        <w:lastRenderedPageBreak/>
        <w:t>Proposal 1</w:t>
      </w:r>
      <w:r w:rsidRPr="00FD5EC6">
        <w:rPr>
          <w:rFonts w:asciiTheme="minorHAnsi" w:eastAsiaTheme="minorEastAsia" w:hAnsiTheme="minorHAnsi" w:cstheme="minorBidi"/>
          <w:b w:val="0"/>
          <w:sz w:val="22"/>
          <w:lang w:eastAsia="sv-SE"/>
        </w:rPr>
        <w:tab/>
      </w:r>
      <w:r>
        <w:t>Multiple TRP transmissions should be considered to increase robustness and coverage, at least in the case of high frequency and/or mobility.</w:t>
      </w:r>
    </w:p>
    <w:p w14:paraId="05B88BDA" w14:textId="77777777" w:rsidR="00FD5EC6" w:rsidRPr="00FD5EC6" w:rsidRDefault="00FD5EC6">
      <w:pPr>
        <w:pStyle w:val="TOC1"/>
        <w:rPr>
          <w:rFonts w:asciiTheme="minorHAnsi" w:eastAsiaTheme="minorEastAsia" w:hAnsiTheme="minorHAnsi" w:cstheme="minorBidi"/>
          <w:b w:val="0"/>
          <w:sz w:val="22"/>
          <w:lang w:eastAsia="sv-SE"/>
        </w:rPr>
      </w:pPr>
      <w:r>
        <w:t>Proposal 2</w:t>
      </w:r>
      <w:r w:rsidRPr="00FD5EC6">
        <w:rPr>
          <w:rFonts w:asciiTheme="minorHAnsi" w:eastAsiaTheme="minorEastAsia" w:hAnsiTheme="minorHAnsi" w:cstheme="minorBidi"/>
          <w:b w:val="0"/>
          <w:sz w:val="22"/>
          <w:lang w:eastAsia="sv-SE"/>
        </w:rPr>
        <w:tab/>
      </w:r>
      <w:r>
        <w:t>Coordinated transmissions using robust schemes such as open loop schemes or diversity increasing schemes shall be studied at least in the context of high frequency and/or mobility.</w:t>
      </w:r>
    </w:p>
    <w:p w14:paraId="13D9DA9A" w14:textId="77777777" w:rsidR="00FD5EC6" w:rsidRPr="00FD5EC6" w:rsidRDefault="00FD5EC6">
      <w:pPr>
        <w:pStyle w:val="TOC1"/>
        <w:rPr>
          <w:rFonts w:asciiTheme="minorHAnsi" w:eastAsiaTheme="minorEastAsia" w:hAnsiTheme="minorHAnsi" w:cstheme="minorBidi"/>
          <w:b w:val="0"/>
          <w:sz w:val="22"/>
          <w:lang w:eastAsia="sv-SE"/>
        </w:rPr>
      </w:pPr>
      <w:r>
        <w:t>Proposal 3</w:t>
      </w:r>
      <w:r w:rsidRPr="00FD5EC6">
        <w:rPr>
          <w:rFonts w:asciiTheme="minorHAnsi" w:eastAsiaTheme="minorEastAsia" w:hAnsiTheme="minorHAnsi" w:cstheme="minorBidi"/>
          <w:b w:val="0"/>
          <w:sz w:val="22"/>
          <w:lang w:eastAsia="sv-SE"/>
        </w:rPr>
        <w:tab/>
      </w:r>
      <w:r>
        <w:t>Network or user triggered fast link switch across TRP should be possible to cope with sudden link change.</w:t>
      </w:r>
    </w:p>
    <w:p w14:paraId="27A40676" w14:textId="77777777" w:rsidR="00FD5EC6" w:rsidRPr="00FD5EC6" w:rsidRDefault="00FD5EC6">
      <w:pPr>
        <w:pStyle w:val="TOC1"/>
        <w:rPr>
          <w:rFonts w:asciiTheme="minorHAnsi" w:eastAsiaTheme="minorEastAsia" w:hAnsiTheme="minorHAnsi" w:cstheme="minorBidi"/>
          <w:b w:val="0"/>
          <w:sz w:val="22"/>
          <w:lang w:eastAsia="sv-SE"/>
        </w:rPr>
      </w:pPr>
      <w:r>
        <w:t>Proposal 4</w:t>
      </w:r>
      <w:r w:rsidRPr="00FD5EC6">
        <w:rPr>
          <w:rFonts w:asciiTheme="minorHAnsi" w:eastAsiaTheme="minorEastAsia" w:hAnsiTheme="minorHAnsi" w:cstheme="minorBidi"/>
          <w:b w:val="0"/>
          <w:sz w:val="22"/>
          <w:lang w:eastAsia="sv-SE"/>
        </w:rPr>
        <w:tab/>
      </w:r>
      <w:r>
        <w:t>The type and accuracy of interference knowledge needed should be studied in the context of coordinated transmissions.</w:t>
      </w:r>
    </w:p>
    <w:p w14:paraId="5A989F67" w14:textId="77777777" w:rsidR="00FD5EC6" w:rsidRPr="00FD5EC6" w:rsidRDefault="00FD5EC6">
      <w:pPr>
        <w:pStyle w:val="TOC1"/>
        <w:rPr>
          <w:rFonts w:asciiTheme="minorHAnsi" w:eastAsiaTheme="minorEastAsia" w:hAnsiTheme="minorHAnsi" w:cstheme="minorBidi"/>
          <w:b w:val="0"/>
          <w:sz w:val="22"/>
          <w:lang w:eastAsia="sv-SE"/>
        </w:rPr>
      </w:pPr>
      <w:r>
        <w:t>Proposal 5</w:t>
      </w:r>
      <w:r w:rsidRPr="00FD5EC6">
        <w:rPr>
          <w:rFonts w:asciiTheme="minorHAnsi" w:eastAsiaTheme="minorEastAsia" w:hAnsiTheme="minorHAnsi" w:cstheme="minorBidi"/>
          <w:b w:val="0"/>
          <w:sz w:val="22"/>
          <w:lang w:eastAsia="sv-SE"/>
        </w:rPr>
        <w:tab/>
      </w:r>
      <w:r>
        <w:t>Reciprocity-based coordinated transmissions should be studied, whether a single or multiple TRP are sensing SRS can be transparent to the UE or not.</w:t>
      </w:r>
    </w:p>
    <w:p w14:paraId="2C2817A6" w14:textId="77777777" w:rsidR="00FD5EC6" w:rsidRPr="00FD5EC6" w:rsidRDefault="00FD5EC6">
      <w:pPr>
        <w:pStyle w:val="TOC1"/>
        <w:rPr>
          <w:rFonts w:asciiTheme="minorHAnsi" w:eastAsiaTheme="minorEastAsia" w:hAnsiTheme="minorHAnsi" w:cstheme="minorBidi"/>
          <w:b w:val="0"/>
          <w:sz w:val="22"/>
          <w:lang w:eastAsia="sv-SE"/>
        </w:rPr>
      </w:pPr>
      <w:r>
        <w:t>Proposal 6</w:t>
      </w:r>
      <w:r w:rsidRPr="00FD5EC6">
        <w:rPr>
          <w:rFonts w:asciiTheme="minorHAnsi" w:eastAsiaTheme="minorEastAsia" w:hAnsiTheme="minorHAnsi" w:cstheme="minorBidi"/>
          <w:b w:val="0"/>
          <w:sz w:val="22"/>
          <w:lang w:eastAsia="sv-SE"/>
        </w:rPr>
        <w:tab/>
      </w:r>
      <w:r>
        <w:t>The performance of coordinated transmissions schemes shall be evaluated considering whether SRS are beamformed or not.</w:t>
      </w:r>
    </w:p>
    <w:p w14:paraId="191FFDFE" w14:textId="77777777" w:rsidR="00FD5EC6" w:rsidRPr="00FD5EC6" w:rsidRDefault="00FD5EC6">
      <w:pPr>
        <w:pStyle w:val="TOC1"/>
        <w:rPr>
          <w:rFonts w:asciiTheme="minorHAnsi" w:eastAsiaTheme="minorEastAsia" w:hAnsiTheme="minorHAnsi" w:cstheme="minorBidi"/>
          <w:b w:val="0"/>
          <w:sz w:val="22"/>
          <w:lang w:eastAsia="sv-SE"/>
        </w:rPr>
      </w:pPr>
      <w:r>
        <w:t>Proposal 7</w:t>
      </w:r>
      <w:r w:rsidRPr="00FD5EC6">
        <w:rPr>
          <w:rFonts w:asciiTheme="minorHAnsi" w:eastAsiaTheme="minorEastAsia" w:hAnsiTheme="minorHAnsi" w:cstheme="minorBidi"/>
          <w:b w:val="0"/>
          <w:sz w:val="22"/>
          <w:lang w:eastAsia="sv-SE"/>
        </w:rPr>
        <w:tab/>
      </w:r>
      <w:r>
        <w:t>Calibration requirements across TRPs should be considered for studies.</w:t>
      </w:r>
    </w:p>
    <w:p w14:paraId="553DB0E6" w14:textId="046A4A61" w:rsidR="00C01F33" w:rsidRPr="00790B99" w:rsidRDefault="00E5689D" w:rsidP="00E5689D">
      <w:pPr>
        <w:pStyle w:val="BodyText"/>
        <w:rPr>
          <w:b/>
          <w:bCs/>
        </w:rPr>
      </w:pPr>
      <w:r>
        <w:rPr>
          <w:b/>
          <w:bCs/>
        </w:rPr>
        <w:fldChar w:fldCharType="end"/>
      </w:r>
    </w:p>
    <w:p w14:paraId="3AB84956" w14:textId="77777777" w:rsidR="00F507D1" w:rsidRPr="00CE0424" w:rsidRDefault="00F507D1" w:rsidP="00CE0424">
      <w:pPr>
        <w:pStyle w:val="Heading1"/>
      </w:pPr>
      <w:bookmarkStart w:id="77" w:name="_In-sequence_SDU_delivery"/>
      <w:bookmarkEnd w:id="77"/>
      <w:r w:rsidRPr="00CE0424">
        <w:t>References</w:t>
      </w:r>
    </w:p>
    <w:p w14:paraId="7A36D7BE" w14:textId="5927E9CE" w:rsidR="0079741A" w:rsidRDefault="0079741A" w:rsidP="0079741A">
      <w:pPr>
        <w:pStyle w:val="Reference"/>
      </w:pPr>
      <w:r>
        <w:t xml:space="preserve">ITU-R </w:t>
      </w:r>
      <w:proofErr w:type="gramStart"/>
      <w:r w:rsidRPr="0079741A">
        <w:t>M.2083 :</w:t>
      </w:r>
      <w:proofErr w:type="gramEnd"/>
      <w:r w:rsidRPr="0079741A">
        <w:t xml:space="preserve"> IMT Vision - "Framework and overall objectives of the future development of IMT for 2020 and beyond"</w:t>
      </w:r>
      <w:r>
        <w:t xml:space="preserve"> </w:t>
      </w:r>
      <w:r w:rsidRPr="0079741A">
        <w:t>http://www.itu.int/dms_pubrec/itu-r/rec/m/R-REC-M.2083-0-201509-I!!PDF-E.pdf</w:t>
      </w:r>
      <w:bookmarkStart w:id="78" w:name="_GoBack"/>
      <w:bookmarkEnd w:id="78"/>
    </w:p>
    <w:sectPr w:rsidR="0079741A" w:rsidSect="001963E8">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2D54B" w14:textId="77777777" w:rsidR="00D076B3" w:rsidRDefault="00D076B3">
      <w:r>
        <w:separator/>
      </w:r>
    </w:p>
  </w:endnote>
  <w:endnote w:type="continuationSeparator" w:id="0">
    <w:p w14:paraId="39B04173" w14:textId="77777777" w:rsidR="00D076B3" w:rsidRDefault="00D076B3">
      <w:r>
        <w:continuationSeparator/>
      </w:r>
    </w:p>
  </w:endnote>
  <w:endnote w:type="continuationNotice" w:id="1">
    <w:p w14:paraId="56342D35" w14:textId="77777777" w:rsidR="00D076B3" w:rsidRDefault="00D076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2C4EB" w14:textId="649CCD50" w:rsidR="004C2E80" w:rsidRDefault="004C2E80" w:rsidP="000047C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5EC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5EC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6C3F1" w14:textId="77777777" w:rsidR="00D076B3" w:rsidRDefault="00D076B3">
      <w:r>
        <w:separator/>
      </w:r>
    </w:p>
  </w:footnote>
  <w:footnote w:type="continuationSeparator" w:id="0">
    <w:p w14:paraId="138AC202" w14:textId="77777777" w:rsidR="00D076B3" w:rsidRDefault="00D076B3">
      <w:r>
        <w:continuationSeparator/>
      </w:r>
    </w:p>
  </w:footnote>
  <w:footnote w:type="continuationNotice" w:id="1">
    <w:p w14:paraId="6375B482" w14:textId="77777777" w:rsidR="00D076B3" w:rsidRDefault="00D076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52B83" w14:textId="77777777" w:rsidR="004C2E80" w:rsidRDefault="004C2E80" w:rsidP="001963E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5"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5D3C42"/>
    <w:multiLevelType w:val="hybridMultilevel"/>
    <w:tmpl w:val="CC5A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030D1"/>
    <w:multiLevelType w:val="hybridMultilevel"/>
    <w:tmpl w:val="DB981900"/>
    <w:lvl w:ilvl="0" w:tplc="6CA6A79E">
      <w:start w:val="1"/>
      <w:numFmt w:val="bullet"/>
      <w:lvlText w:val="•"/>
      <w:lvlJc w:val="left"/>
      <w:pPr>
        <w:tabs>
          <w:tab w:val="num" w:pos="720"/>
        </w:tabs>
        <w:ind w:left="720" w:hanging="360"/>
      </w:pPr>
      <w:rPr>
        <w:rFonts w:ascii="Arial" w:hAnsi="Arial" w:hint="default"/>
      </w:rPr>
    </w:lvl>
    <w:lvl w:ilvl="1" w:tplc="DCE6233A">
      <w:start w:val="2915"/>
      <w:numFmt w:val="bullet"/>
      <w:lvlText w:val="•"/>
      <w:lvlJc w:val="left"/>
      <w:pPr>
        <w:tabs>
          <w:tab w:val="num" w:pos="1440"/>
        </w:tabs>
        <w:ind w:left="1440" w:hanging="360"/>
      </w:pPr>
      <w:rPr>
        <w:rFonts w:ascii="Arial" w:hAnsi="Arial" w:hint="default"/>
      </w:rPr>
    </w:lvl>
    <w:lvl w:ilvl="2" w:tplc="D06C6CB2">
      <w:start w:val="2915"/>
      <w:numFmt w:val="bullet"/>
      <w:lvlText w:val="•"/>
      <w:lvlJc w:val="left"/>
      <w:pPr>
        <w:tabs>
          <w:tab w:val="num" w:pos="2160"/>
        </w:tabs>
        <w:ind w:left="2160" w:hanging="360"/>
      </w:pPr>
      <w:rPr>
        <w:rFonts w:ascii="Arial" w:hAnsi="Arial" w:hint="default"/>
      </w:rPr>
    </w:lvl>
    <w:lvl w:ilvl="3" w:tplc="4AF29498" w:tentative="1">
      <w:start w:val="1"/>
      <w:numFmt w:val="bullet"/>
      <w:lvlText w:val="•"/>
      <w:lvlJc w:val="left"/>
      <w:pPr>
        <w:tabs>
          <w:tab w:val="num" w:pos="2880"/>
        </w:tabs>
        <w:ind w:left="2880" w:hanging="360"/>
      </w:pPr>
      <w:rPr>
        <w:rFonts w:ascii="Arial" w:hAnsi="Arial" w:hint="default"/>
      </w:rPr>
    </w:lvl>
    <w:lvl w:ilvl="4" w:tplc="0180CC08" w:tentative="1">
      <w:start w:val="1"/>
      <w:numFmt w:val="bullet"/>
      <w:lvlText w:val="•"/>
      <w:lvlJc w:val="left"/>
      <w:pPr>
        <w:tabs>
          <w:tab w:val="num" w:pos="3600"/>
        </w:tabs>
        <w:ind w:left="3600" w:hanging="360"/>
      </w:pPr>
      <w:rPr>
        <w:rFonts w:ascii="Arial" w:hAnsi="Arial" w:hint="default"/>
      </w:rPr>
    </w:lvl>
    <w:lvl w:ilvl="5" w:tplc="D79AAC16" w:tentative="1">
      <w:start w:val="1"/>
      <w:numFmt w:val="bullet"/>
      <w:lvlText w:val="•"/>
      <w:lvlJc w:val="left"/>
      <w:pPr>
        <w:tabs>
          <w:tab w:val="num" w:pos="4320"/>
        </w:tabs>
        <w:ind w:left="4320" w:hanging="360"/>
      </w:pPr>
      <w:rPr>
        <w:rFonts w:ascii="Arial" w:hAnsi="Arial" w:hint="default"/>
      </w:rPr>
    </w:lvl>
    <w:lvl w:ilvl="6" w:tplc="64AA438E" w:tentative="1">
      <w:start w:val="1"/>
      <w:numFmt w:val="bullet"/>
      <w:lvlText w:val="•"/>
      <w:lvlJc w:val="left"/>
      <w:pPr>
        <w:tabs>
          <w:tab w:val="num" w:pos="5040"/>
        </w:tabs>
        <w:ind w:left="5040" w:hanging="360"/>
      </w:pPr>
      <w:rPr>
        <w:rFonts w:ascii="Arial" w:hAnsi="Arial" w:hint="default"/>
      </w:rPr>
    </w:lvl>
    <w:lvl w:ilvl="7" w:tplc="281C2F4A" w:tentative="1">
      <w:start w:val="1"/>
      <w:numFmt w:val="bullet"/>
      <w:lvlText w:val="•"/>
      <w:lvlJc w:val="left"/>
      <w:pPr>
        <w:tabs>
          <w:tab w:val="num" w:pos="5760"/>
        </w:tabs>
        <w:ind w:left="5760" w:hanging="360"/>
      </w:pPr>
      <w:rPr>
        <w:rFonts w:ascii="Arial" w:hAnsi="Arial" w:hint="default"/>
      </w:rPr>
    </w:lvl>
    <w:lvl w:ilvl="8" w:tplc="747C47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3F536C"/>
    <w:multiLevelType w:val="multilevel"/>
    <w:tmpl w:val="0A3880A0"/>
    <w:lvl w:ilvl="0">
      <w:start w:val="1"/>
      <w:numFmt w:val="bullet"/>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pStyle w:val="11Heading3GPP"/>
      <w:lvlText w:val="•"/>
      <w:lvlJc w:val="left"/>
      <w:pPr>
        <w:tabs>
          <w:tab w:val="num" w:pos="1080"/>
        </w:tabs>
        <w:ind w:left="1080" w:hanging="360"/>
      </w:pPr>
      <w:rPr>
        <w:rFonts w:ascii="Arial" w:hAnsi="Arial" w:hint="default"/>
      </w:rPr>
    </w:lvl>
    <w:lvl w:ilvl="2" w:tplc="B7888E4E">
      <w:start w:val="1186"/>
      <w:numFmt w:val="bullet"/>
      <w:pStyle w:val="Heading3GPP"/>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pStyle w:val="H6"/>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395A55"/>
    <w:multiLevelType w:val="hybridMultilevel"/>
    <w:tmpl w:val="787CD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064141"/>
    <w:multiLevelType w:val="hybridMultilevel"/>
    <w:tmpl w:val="4B1A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C651B1"/>
    <w:multiLevelType w:val="hybridMultilevel"/>
    <w:tmpl w:val="67244712"/>
    <w:lvl w:ilvl="0" w:tplc="700AD3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8E2573"/>
    <w:multiLevelType w:val="hybridMultilevel"/>
    <w:tmpl w:val="D35888D4"/>
    <w:lvl w:ilvl="0" w:tplc="B7E8F25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D7097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EE4B54"/>
    <w:multiLevelType w:val="hybridMultilevel"/>
    <w:tmpl w:val="C01477CE"/>
    <w:lvl w:ilvl="0" w:tplc="041D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471B73"/>
    <w:multiLevelType w:val="hybridMultilevel"/>
    <w:tmpl w:val="F780A7B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42"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cs="Times New Roman" w:hint="default"/>
      </w:rPr>
    </w:lvl>
    <w:lvl w:ilvl="1" w:tplc="4E7A387C">
      <w:start w:val="5756"/>
      <w:numFmt w:val="bullet"/>
      <w:lvlText w:val="–"/>
      <w:lvlJc w:val="left"/>
      <w:pPr>
        <w:tabs>
          <w:tab w:val="num" w:pos="1440"/>
        </w:tabs>
        <w:ind w:left="1440" w:hanging="360"/>
      </w:pPr>
      <w:rPr>
        <w:rFonts w:ascii="Arial" w:hAnsi="Arial" w:cs="Times New Roman" w:hint="default"/>
      </w:rPr>
    </w:lvl>
    <w:lvl w:ilvl="2" w:tplc="7CFA129C">
      <w:start w:val="5756"/>
      <w:numFmt w:val="bullet"/>
      <w:lvlText w:val="•"/>
      <w:lvlJc w:val="left"/>
      <w:pPr>
        <w:tabs>
          <w:tab w:val="num" w:pos="2160"/>
        </w:tabs>
        <w:ind w:left="2160" w:hanging="360"/>
      </w:pPr>
      <w:rPr>
        <w:rFonts w:ascii="Arial" w:hAnsi="Arial" w:cs="Times New Roman" w:hint="default"/>
      </w:rPr>
    </w:lvl>
    <w:lvl w:ilvl="3" w:tplc="3BB60E2C">
      <w:start w:val="1"/>
      <w:numFmt w:val="bullet"/>
      <w:lvlText w:val="•"/>
      <w:lvlJc w:val="left"/>
      <w:pPr>
        <w:tabs>
          <w:tab w:val="num" w:pos="2880"/>
        </w:tabs>
        <w:ind w:left="2880" w:hanging="360"/>
      </w:pPr>
      <w:rPr>
        <w:rFonts w:ascii="Arial" w:hAnsi="Arial" w:cs="Times New Roman" w:hint="default"/>
      </w:rPr>
    </w:lvl>
    <w:lvl w:ilvl="4" w:tplc="11B6B188">
      <w:start w:val="1"/>
      <w:numFmt w:val="bullet"/>
      <w:lvlText w:val="•"/>
      <w:lvlJc w:val="left"/>
      <w:pPr>
        <w:tabs>
          <w:tab w:val="num" w:pos="3600"/>
        </w:tabs>
        <w:ind w:left="3600" w:hanging="360"/>
      </w:pPr>
      <w:rPr>
        <w:rFonts w:ascii="Arial" w:hAnsi="Arial" w:cs="Times New Roman" w:hint="default"/>
      </w:rPr>
    </w:lvl>
    <w:lvl w:ilvl="5" w:tplc="4D14889E">
      <w:start w:val="1"/>
      <w:numFmt w:val="bullet"/>
      <w:lvlText w:val="•"/>
      <w:lvlJc w:val="left"/>
      <w:pPr>
        <w:tabs>
          <w:tab w:val="num" w:pos="4320"/>
        </w:tabs>
        <w:ind w:left="4320" w:hanging="360"/>
      </w:pPr>
      <w:rPr>
        <w:rFonts w:ascii="Arial" w:hAnsi="Arial" w:cs="Times New Roman" w:hint="default"/>
      </w:rPr>
    </w:lvl>
    <w:lvl w:ilvl="6" w:tplc="7C3C8848">
      <w:start w:val="1"/>
      <w:numFmt w:val="bullet"/>
      <w:lvlText w:val="•"/>
      <w:lvlJc w:val="left"/>
      <w:pPr>
        <w:tabs>
          <w:tab w:val="num" w:pos="5040"/>
        </w:tabs>
        <w:ind w:left="5040" w:hanging="360"/>
      </w:pPr>
      <w:rPr>
        <w:rFonts w:ascii="Arial" w:hAnsi="Arial" w:cs="Times New Roman" w:hint="default"/>
      </w:rPr>
    </w:lvl>
    <w:lvl w:ilvl="7" w:tplc="D976344C">
      <w:start w:val="1"/>
      <w:numFmt w:val="bullet"/>
      <w:lvlText w:val="•"/>
      <w:lvlJc w:val="left"/>
      <w:pPr>
        <w:tabs>
          <w:tab w:val="num" w:pos="5760"/>
        </w:tabs>
        <w:ind w:left="5760" w:hanging="360"/>
      </w:pPr>
      <w:rPr>
        <w:rFonts w:ascii="Arial" w:hAnsi="Arial" w:cs="Times New Roman" w:hint="default"/>
      </w:rPr>
    </w:lvl>
    <w:lvl w:ilvl="8" w:tplc="D8E8E96A">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47"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7"/>
  </w:num>
  <w:num w:numId="3">
    <w:abstractNumId w:val="16"/>
  </w:num>
  <w:num w:numId="4">
    <w:abstractNumId w:val="18"/>
  </w:num>
  <w:num w:numId="5">
    <w:abstractNumId w:val="12"/>
  </w:num>
  <w:num w:numId="6">
    <w:abstractNumId w:val="20"/>
  </w:num>
  <w:num w:numId="7">
    <w:abstractNumId w:val="36"/>
  </w:num>
  <w:num w:numId="8">
    <w:abstractNumId w:val="13"/>
  </w:num>
  <w:num w:numId="9">
    <w:abstractNumId w:val="11"/>
  </w:num>
  <w:num w:numId="10">
    <w:abstractNumId w:val="2"/>
  </w:num>
  <w:num w:numId="11">
    <w:abstractNumId w:val="1"/>
  </w:num>
  <w:num w:numId="12">
    <w:abstractNumId w:val="0"/>
  </w:num>
  <w:num w:numId="13">
    <w:abstractNumId w:val="30"/>
  </w:num>
  <w:num w:numId="14">
    <w:abstractNumId w:val="14"/>
  </w:num>
  <w:num w:numId="15">
    <w:abstractNumId w:val="37"/>
  </w:num>
  <w:num w:numId="16">
    <w:abstractNumId w:val="41"/>
  </w:num>
  <w:num w:numId="17">
    <w:abstractNumId w:val="23"/>
  </w:num>
  <w:num w:numId="18">
    <w:abstractNumId w:val="9"/>
  </w:num>
  <w:num w:numId="19">
    <w:abstractNumId w:val="19"/>
  </w:num>
  <w:num w:numId="20">
    <w:abstractNumId w:val="39"/>
  </w:num>
  <w:num w:numId="21">
    <w:abstractNumId w:val="8"/>
  </w:num>
  <w:num w:numId="22">
    <w:abstractNumId w:val="22"/>
  </w:num>
  <w:num w:numId="23">
    <w:abstractNumId w:val="31"/>
  </w:num>
  <w:num w:numId="24">
    <w:abstractNumId w:val="33"/>
  </w:num>
  <w:num w:numId="25">
    <w:abstractNumId w:val="6"/>
  </w:num>
  <w:num w:numId="26">
    <w:abstractNumId w:val="19"/>
  </w:num>
  <w:num w:numId="27">
    <w:abstractNumId w:val="32"/>
  </w:num>
  <w:num w:numId="28">
    <w:abstractNumId w:val="45"/>
  </w:num>
  <w:num w:numId="29">
    <w:abstractNumId w:val="25"/>
  </w:num>
  <w:num w:numId="30">
    <w:abstractNumId w:val="10"/>
  </w:num>
  <w:num w:numId="31">
    <w:abstractNumId w:val="46"/>
  </w:num>
  <w:num w:numId="32">
    <w:abstractNumId w:val="43"/>
  </w:num>
  <w:num w:numId="33">
    <w:abstractNumId w:val="38"/>
  </w:num>
  <w:num w:numId="34">
    <w:abstractNumId w:val="44"/>
  </w:num>
  <w:num w:numId="35">
    <w:abstractNumId w:val="17"/>
  </w:num>
  <w:num w:numId="36">
    <w:abstractNumId w:val="15"/>
  </w:num>
  <w:num w:numId="37">
    <w:abstractNumId w:val="24"/>
  </w:num>
  <w:num w:numId="38">
    <w:abstractNumId w:val="29"/>
  </w:num>
  <w:num w:numId="39">
    <w:abstractNumId w:val="34"/>
  </w:num>
  <w:num w:numId="40">
    <w:abstractNumId w:val="35"/>
  </w:num>
  <w:num w:numId="41">
    <w:abstractNumId w:val="42"/>
  </w:num>
  <w:num w:numId="42">
    <w:abstractNumId w:val="7"/>
  </w:num>
  <w:num w:numId="43">
    <w:abstractNumId w:val="28"/>
  </w:num>
  <w:num w:numId="44">
    <w:abstractNumId w:val="40"/>
  </w:num>
  <w:num w:numId="45">
    <w:abstractNumId w:val="47"/>
  </w:num>
  <w:num w:numId="46">
    <w:abstractNumId w:val="26"/>
  </w:num>
  <w:num w:numId="47">
    <w:abstractNumId w:val="4"/>
  </w:num>
  <w:num w:numId="48">
    <w:abstractNumId w:val="5"/>
  </w:num>
  <w:num w:numId="4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02B"/>
    <w:rsid w:val="0000043E"/>
    <w:rsid w:val="000006E1"/>
    <w:rsid w:val="00000DFC"/>
    <w:rsid w:val="00001015"/>
    <w:rsid w:val="000010C7"/>
    <w:rsid w:val="00001222"/>
    <w:rsid w:val="0000185E"/>
    <w:rsid w:val="0000241D"/>
    <w:rsid w:val="00002A37"/>
    <w:rsid w:val="00002F42"/>
    <w:rsid w:val="00002FF1"/>
    <w:rsid w:val="00003230"/>
    <w:rsid w:val="00003569"/>
    <w:rsid w:val="000038CE"/>
    <w:rsid w:val="000038D4"/>
    <w:rsid w:val="00003B7D"/>
    <w:rsid w:val="00003DAC"/>
    <w:rsid w:val="00003E4F"/>
    <w:rsid w:val="00003F5E"/>
    <w:rsid w:val="00004141"/>
    <w:rsid w:val="000044C3"/>
    <w:rsid w:val="000047CA"/>
    <w:rsid w:val="00004C58"/>
    <w:rsid w:val="000050D4"/>
    <w:rsid w:val="00005DA9"/>
    <w:rsid w:val="00005DDF"/>
    <w:rsid w:val="0000619A"/>
    <w:rsid w:val="0000621B"/>
    <w:rsid w:val="000063BB"/>
    <w:rsid w:val="00006446"/>
    <w:rsid w:val="00006896"/>
    <w:rsid w:val="00006B61"/>
    <w:rsid w:val="00006BD5"/>
    <w:rsid w:val="00006C2E"/>
    <w:rsid w:val="0000717B"/>
    <w:rsid w:val="00007A56"/>
    <w:rsid w:val="00007C55"/>
    <w:rsid w:val="00007CDC"/>
    <w:rsid w:val="00010049"/>
    <w:rsid w:val="0001114B"/>
    <w:rsid w:val="00011296"/>
    <w:rsid w:val="00011B28"/>
    <w:rsid w:val="000120A7"/>
    <w:rsid w:val="000120B7"/>
    <w:rsid w:val="000120E9"/>
    <w:rsid w:val="000122BB"/>
    <w:rsid w:val="000127E0"/>
    <w:rsid w:val="0001288E"/>
    <w:rsid w:val="0001297A"/>
    <w:rsid w:val="00013FB4"/>
    <w:rsid w:val="000140E4"/>
    <w:rsid w:val="00014102"/>
    <w:rsid w:val="00014394"/>
    <w:rsid w:val="000146E4"/>
    <w:rsid w:val="00014DD1"/>
    <w:rsid w:val="00014FF6"/>
    <w:rsid w:val="000150CB"/>
    <w:rsid w:val="0001552C"/>
    <w:rsid w:val="00015A30"/>
    <w:rsid w:val="00015D15"/>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4B5"/>
    <w:rsid w:val="0002564D"/>
    <w:rsid w:val="00025E4A"/>
    <w:rsid w:val="00025ECA"/>
    <w:rsid w:val="0002655C"/>
    <w:rsid w:val="00026735"/>
    <w:rsid w:val="00027114"/>
    <w:rsid w:val="0002714B"/>
    <w:rsid w:val="0002769C"/>
    <w:rsid w:val="0002787A"/>
    <w:rsid w:val="00030AD7"/>
    <w:rsid w:val="0003195F"/>
    <w:rsid w:val="00031BBB"/>
    <w:rsid w:val="00031D3C"/>
    <w:rsid w:val="000325B8"/>
    <w:rsid w:val="00032971"/>
    <w:rsid w:val="00032BB2"/>
    <w:rsid w:val="0003317E"/>
    <w:rsid w:val="00033487"/>
    <w:rsid w:val="000334C0"/>
    <w:rsid w:val="000336C1"/>
    <w:rsid w:val="00033B5E"/>
    <w:rsid w:val="00034431"/>
    <w:rsid w:val="00034600"/>
    <w:rsid w:val="00034C15"/>
    <w:rsid w:val="00034C5F"/>
    <w:rsid w:val="00034DA5"/>
    <w:rsid w:val="000351B3"/>
    <w:rsid w:val="000354A0"/>
    <w:rsid w:val="000361CE"/>
    <w:rsid w:val="00036AD6"/>
    <w:rsid w:val="00036BA1"/>
    <w:rsid w:val="000370DA"/>
    <w:rsid w:val="000372AB"/>
    <w:rsid w:val="00040094"/>
    <w:rsid w:val="0004035C"/>
    <w:rsid w:val="000408DB"/>
    <w:rsid w:val="00040C36"/>
    <w:rsid w:val="00042009"/>
    <w:rsid w:val="000422E2"/>
    <w:rsid w:val="0004272B"/>
    <w:rsid w:val="00042F22"/>
    <w:rsid w:val="00043085"/>
    <w:rsid w:val="000435B0"/>
    <w:rsid w:val="0004371B"/>
    <w:rsid w:val="00043D7E"/>
    <w:rsid w:val="00044117"/>
    <w:rsid w:val="00044183"/>
    <w:rsid w:val="000444EF"/>
    <w:rsid w:val="00044A52"/>
    <w:rsid w:val="00044A95"/>
    <w:rsid w:val="00044C31"/>
    <w:rsid w:val="00045F9C"/>
    <w:rsid w:val="00046082"/>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2A07"/>
    <w:rsid w:val="000534E3"/>
    <w:rsid w:val="00053615"/>
    <w:rsid w:val="00054343"/>
    <w:rsid w:val="00054B29"/>
    <w:rsid w:val="000551D6"/>
    <w:rsid w:val="0005530E"/>
    <w:rsid w:val="000555D9"/>
    <w:rsid w:val="00055833"/>
    <w:rsid w:val="000558AA"/>
    <w:rsid w:val="00055DAE"/>
    <w:rsid w:val="00055EAA"/>
    <w:rsid w:val="0005606A"/>
    <w:rsid w:val="0005642D"/>
    <w:rsid w:val="000566A3"/>
    <w:rsid w:val="00056A95"/>
    <w:rsid w:val="00056CCF"/>
    <w:rsid w:val="00056CF7"/>
    <w:rsid w:val="00057117"/>
    <w:rsid w:val="00057527"/>
    <w:rsid w:val="00057980"/>
    <w:rsid w:val="00057F36"/>
    <w:rsid w:val="00060442"/>
    <w:rsid w:val="000608E8"/>
    <w:rsid w:val="00060AD1"/>
    <w:rsid w:val="00060C20"/>
    <w:rsid w:val="000616E7"/>
    <w:rsid w:val="00061AE3"/>
    <w:rsid w:val="00061E1F"/>
    <w:rsid w:val="000620E7"/>
    <w:rsid w:val="000622B5"/>
    <w:rsid w:val="00062423"/>
    <w:rsid w:val="00062CA8"/>
    <w:rsid w:val="000631EF"/>
    <w:rsid w:val="000638D4"/>
    <w:rsid w:val="00063DC4"/>
    <w:rsid w:val="00063FEF"/>
    <w:rsid w:val="000642AA"/>
    <w:rsid w:val="00064324"/>
    <w:rsid w:val="000647C5"/>
    <w:rsid w:val="0006487E"/>
    <w:rsid w:val="00065D03"/>
    <w:rsid w:val="00065E1A"/>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77E5F"/>
    <w:rsid w:val="0008036A"/>
    <w:rsid w:val="00080C86"/>
    <w:rsid w:val="00080DDE"/>
    <w:rsid w:val="000810CF"/>
    <w:rsid w:val="00081205"/>
    <w:rsid w:val="0008171C"/>
    <w:rsid w:val="0008172F"/>
    <w:rsid w:val="00081AE6"/>
    <w:rsid w:val="000826E9"/>
    <w:rsid w:val="00082B6D"/>
    <w:rsid w:val="00082FF3"/>
    <w:rsid w:val="0008398C"/>
    <w:rsid w:val="00083A20"/>
    <w:rsid w:val="0008407C"/>
    <w:rsid w:val="000847EB"/>
    <w:rsid w:val="00084FA3"/>
    <w:rsid w:val="000855EB"/>
    <w:rsid w:val="00085956"/>
    <w:rsid w:val="00085B2A"/>
    <w:rsid w:val="00085B52"/>
    <w:rsid w:val="00085B6C"/>
    <w:rsid w:val="00086211"/>
    <w:rsid w:val="00086281"/>
    <w:rsid w:val="00086429"/>
    <w:rsid w:val="000866F2"/>
    <w:rsid w:val="00086980"/>
    <w:rsid w:val="0008704B"/>
    <w:rsid w:val="00087593"/>
    <w:rsid w:val="00087C42"/>
    <w:rsid w:val="00087F90"/>
    <w:rsid w:val="0009009F"/>
    <w:rsid w:val="000902A4"/>
    <w:rsid w:val="00090746"/>
    <w:rsid w:val="000909F5"/>
    <w:rsid w:val="00091153"/>
    <w:rsid w:val="00091557"/>
    <w:rsid w:val="000917C1"/>
    <w:rsid w:val="00091C00"/>
    <w:rsid w:val="00092070"/>
    <w:rsid w:val="000924C1"/>
    <w:rsid w:val="000924F0"/>
    <w:rsid w:val="000925D8"/>
    <w:rsid w:val="00092B3B"/>
    <w:rsid w:val="0009328A"/>
    <w:rsid w:val="00093474"/>
    <w:rsid w:val="000937BF"/>
    <w:rsid w:val="0009447E"/>
    <w:rsid w:val="00094E43"/>
    <w:rsid w:val="0009510F"/>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1B7B"/>
    <w:rsid w:val="000A26E3"/>
    <w:rsid w:val="000A308E"/>
    <w:rsid w:val="000A378F"/>
    <w:rsid w:val="000A38B3"/>
    <w:rsid w:val="000A398B"/>
    <w:rsid w:val="000A3DBE"/>
    <w:rsid w:val="000A40DD"/>
    <w:rsid w:val="000A41E3"/>
    <w:rsid w:val="000A4308"/>
    <w:rsid w:val="000A4C50"/>
    <w:rsid w:val="000A56F2"/>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19"/>
    <w:rsid w:val="000B27AE"/>
    <w:rsid w:val="000B2934"/>
    <w:rsid w:val="000B2D96"/>
    <w:rsid w:val="000B2E72"/>
    <w:rsid w:val="000B3155"/>
    <w:rsid w:val="000B38D8"/>
    <w:rsid w:val="000B3A8F"/>
    <w:rsid w:val="000B3DDA"/>
    <w:rsid w:val="000B4256"/>
    <w:rsid w:val="000B44C0"/>
    <w:rsid w:val="000B4AB9"/>
    <w:rsid w:val="000B502E"/>
    <w:rsid w:val="000B511B"/>
    <w:rsid w:val="000B58C3"/>
    <w:rsid w:val="000B59C0"/>
    <w:rsid w:val="000B5B12"/>
    <w:rsid w:val="000B5E23"/>
    <w:rsid w:val="000B61E9"/>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65A"/>
    <w:rsid w:val="000C1DCB"/>
    <w:rsid w:val="000C2160"/>
    <w:rsid w:val="000C2638"/>
    <w:rsid w:val="000C29BB"/>
    <w:rsid w:val="000C2A94"/>
    <w:rsid w:val="000C2E19"/>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D07"/>
    <w:rsid w:val="000D0E2A"/>
    <w:rsid w:val="000D10A3"/>
    <w:rsid w:val="000D1A6B"/>
    <w:rsid w:val="000D2210"/>
    <w:rsid w:val="000D222D"/>
    <w:rsid w:val="000D2B93"/>
    <w:rsid w:val="000D2E7F"/>
    <w:rsid w:val="000D2EBD"/>
    <w:rsid w:val="000D2FDC"/>
    <w:rsid w:val="000D3617"/>
    <w:rsid w:val="000D376F"/>
    <w:rsid w:val="000D3DA9"/>
    <w:rsid w:val="000D470F"/>
    <w:rsid w:val="000D4797"/>
    <w:rsid w:val="000D47A5"/>
    <w:rsid w:val="000D4E2B"/>
    <w:rsid w:val="000D4F22"/>
    <w:rsid w:val="000D50D5"/>
    <w:rsid w:val="000D5919"/>
    <w:rsid w:val="000D5B89"/>
    <w:rsid w:val="000D666C"/>
    <w:rsid w:val="000D68CC"/>
    <w:rsid w:val="000D6A54"/>
    <w:rsid w:val="000D7646"/>
    <w:rsid w:val="000E016E"/>
    <w:rsid w:val="000E0527"/>
    <w:rsid w:val="000E0A21"/>
    <w:rsid w:val="000E0E56"/>
    <w:rsid w:val="000E1226"/>
    <w:rsid w:val="000E1DE3"/>
    <w:rsid w:val="000E1E92"/>
    <w:rsid w:val="000E1F88"/>
    <w:rsid w:val="000E2ABB"/>
    <w:rsid w:val="000E2BE3"/>
    <w:rsid w:val="000E2FEC"/>
    <w:rsid w:val="000E3121"/>
    <w:rsid w:val="000E314C"/>
    <w:rsid w:val="000E3462"/>
    <w:rsid w:val="000E374F"/>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6D6"/>
    <w:rsid w:val="000F0A55"/>
    <w:rsid w:val="000F0EB1"/>
    <w:rsid w:val="000F0EBB"/>
    <w:rsid w:val="000F0F01"/>
    <w:rsid w:val="000F1106"/>
    <w:rsid w:val="000F1372"/>
    <w:rsid w:val="000F236E"/>
    <w:rsid w:val="000F262B"/>
    <w:rsid w:val="000F271B"/>
    <w:rsid w:val="000F29B9"/>
    <w:rsid w:val="000F29CC"/>
    <w:rsid w:val="000F2AB5"/>
    <w:rsid w:val="000F2EB7"/>
    <w:rsid w:val="000F309C"/>
    <w:rsid w:val="000F3BE9"/>
    <w:rsid w:val="000F3F6C"/>
    <w:rsid w:val="000F427B"/>
    <w:rsid w:val="000F4400"/>
    <w:rsid w:val="000F44E4"/>
    <w:rsid w:val="000F4D15"/>
    <w:rsid w:val="000F5214"/>
    <w:rsid w:val="000F57A8"/>
    <w:rsid w:val="000F5B94"/>
    <w:rsid w:val="000F5C79"/>
    <w:rsid w:val="000F6363"/>
    <w:rsid w:val="000F6918"/>
    <w:rsid w:val="000F6D85"/>
    <w:rsid w:val="000F6DF3"/>
    <w:rsid w:val="000F6F77"/>
    <w:rsid w:val="000F6FC1"/>
    <w:rsid w:val="000F73DA"/>
    <w:rsid w:val="000F7417"/>
    <w:rsid w:val="000F78D6"/>
    <w:rsid w:val="000F7AB1"/>
    <w:rsid w:val="0010046A"/>
    <w:rsid w:val="001005FF"/>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2FB"/>
    <w:rsid w:val="001063E6"/>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CF4"/>
    <w:rsid w:val="00113F54"/>
    <w:rsid w:val="00114030"/>
    <w:rsid w:val="001143A1"/>
    <w:rsid w:val="0011454D"/>
    <w:rsid w:val="001146A5"/>
    <w:rsid w:val="00114C03"/>
    <w:rsid w:val="001153EA"/>
    <w:rsid w:val="00115643"/>
    <w:rsid w:val="00115CFF"/>
    <w:rsid w:val="00115D3E"/>
    <w:rsid w:val="00115ECD"/>
    <w:rsid w:val="00116101"/>
    <w:rsid w:val="00116628"/>
    <w:rsid w:val="00116765"/>
    <w:rsid w:val="00116C1D"/>
    <w:rsid w:val="00116D28"/>
    <w:rsid w:val="00116E93"/>
    <w:rsid w:val="001171A7"/>
    <w:rsid w:val="00117536"/>
    <w:rsid w:val="001176B4"/>
    <w:rsid w:val="00117C7B"/>
    <w:rsid w:val="00117E18"/>
    <w:rsid w:val="001204F3"/>
    <w:rsid w:val="001207AE"/>
    <w:rsid w:val="001219F5"/>
    <w:rsid w:val="00121A20"/>
    <w:rsid w:val="0012338C"/>
    <w:rsid w:val="001233BE"/>
    <w:rsid w:val="001235D6"/>
    <w:rsid w:val="0012377F"/>
    <w:rsid w:val="001238F1"/>
    <w:rsid w:val="00124314"/>
    <w:rsid w:val="001245DA"/>
    <w:rsid w:val="001248B6"/>
    <w:rsid w:val="00124A52"/>
    <w:rsid w:val="00124D74"/>
    <w:rsid w:val="00124DCA"/>
    <w:rsid w:val="001257F8"/>
    <w:rsid w:val="00125CED"/>
    <w:rsid w:val="00125D5E"/>
    <w:rsid w:val="00126164"/>
    <w:rsid w:val="001266B5"/>
    <w:rsid w:val="00126B4A"/>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2FD0"/>
    <w:rsid w:val="001330E8"/>
    <w:rsid w:val="001331C8"/>
    <w:rsid w:val="00133829"/>
    <w:rsid w:val="001338FC"/>
    <w:rsid w:val="001341B9"/>
    <w:rsid w:val="001344C0"/>
    <w:rsid w:val="001346FA"/>
    <w:rsid w:val="001347D6"/>
    <w:rsid w:val="00134F41"/>
    <w:rsid w:val="00135252"/>
    <w:rsid w:val="00135352"/>
    <w:rsid w:val="00135782"/>
    <w:rsid w:val="00135A26"/>
    <w:rsid w:val="00135FB1"/>
    <w:rsid w:val="0013645D"/>
    <w:rsid w:val="00136E05"/>
    <w:rsid w:val="0013777F"/>
    <w:rsid w:val="00137AB5"/>
    <w:rsid w:val="00137C09"/>
    <w:rsid w:val="00137E59"/>
    <w:rsid w:val="00137F0B"/>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1E23"/>
    <w:rsid w:val="00152419"/>
    <w:rsid w:val="0015248C"/>
    <w:rsid w:val="00152592"/>
    <w:rsid w:val="001526E0"/>
    <w:rsid w:val="00152AAF"/>
    <w:rsid w:val="00152F5D"/>
    <w:rsid w:val="00153503"/>
    <w:rsid w:val="0015373E"/>
    <w:rsid w:val="00153B2D"/>
    <w:rsid w:val="00153E38"/>
    <w:rsid w:val="00154647"/>
    <w:rsid w:val="001546B3"/>
    <w:rsid w:val="00154F7E"/>
    <w:rsid w:val="0015508B"/>
    <w:rsid w:val="001551B5"/>
    <w:rsid w:val="00155C24"/>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5335"/>
    <w:rsid w:val="001658EB"/>
    <w:rsid w:val="001659C1"/>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A8E"/>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6B"/>
    <w:rsid w:val="00177785"/>
    <w:rsid w:val="001779E6"/>
    <w:rsid w:val="0018007E"/>
    <w:rsid w:val="0018034B"/>
    <w:rsid w:val="00180694"/>
    <w:rsid w:val="00180944"/>
    <w:rsid w:val="0018143F"/>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44"/>
    <w:rsid w:val="001852F0"/>
    <w:rsid w:val="001853B7"/>
    <w:rsid w:val="00186F7F"/>
    <w:rsid w:val="0018722E"/>
    <w:rsid w:val="001873A0"/>
    <w:rsid w:val="001875A6"/>
    <w:rsid w:val="001876A1"/>
    <w:rsid w:val="00187A1A"/>
    <w:rsid w:val="00187FFC"/>
    <w:rsid w:val="0019019A"/>
    <w:rsid w:val="0019030B"/>
    <w:rsid w:val="00190927"/>
    <w:rsid w:val="00190AC1"/>
    <w:rsid w:val="00190B9A"/>
    <w:rsid w:val="00190C5C"/>
    <w:rsid w:val="00190CA0"/>
    <w:rsid w:val="00191495"/>
    <w:rsid w:val="0019160F"/>
    <w:rsid w:val="00191A8E"/>
    <w:rsid w:val="00191F8B"/>
    <w:rsid w:val="00192490"/>
    <w:rsid w:val="00192594"/>
    <w:rsid w:val="00192794"/>
    <w:rsid w:val="0019282F"/>
    <w:rsid w:val="0019341A"/>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3E8"/>
    <w:rsid w:val="00196F57"/>
    <w:rsid w:val="00197DF9"/>
    <w:rsid w:val="001A011B"/>
    <w:rsid w:val="001A01C5"/>
    <w:rsid w:val="001A0658"/>
    <w:rsid w:val="001A0810"/>
    <w:rsid w:val="001A0A22"/>
    <w:rsid w:val="001A1967"/>
    <w:rsid w:val="001A1987"/>
    <w:rsid w:val="001A1C3E"/>
    <w:rsid w:val="001A1D82"/>
    <w:rsid w:val="001A211C"/>
    <w:rsid w:val="001A2564"/>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6173"/>
    <w:rsid w:val="001A6CBA"/>
    <w:rsid w:val="001A72F3"/>
    <w:rsid w:val="001A7510"/>
    <w:rsid w:val="001A79E2"/>
    <w:rsid w:val="001A7B4B"/>
    <w:rsid w:val="001B0343"/>
    <w:rsid w:val="001B0A9F"/>
    <w:rsid w:val="001B0AE2"/>
    <w:rsid w:val="001B0D6C"/>
    <w:rsid w:val="001B0D97"/>
    <w:rsid w:val="001B12FE"/>
    <w:rsid w:val="001B132F"/>
    <w:rsid w:val="001B1446"/>
    <w:rsid w:val="001B171C"/>
    <w:rsid w:val="001B1F46"/>
    <w:rsid w:val="001B2975"/>
    <w:rsid w:val="001B29B3"/>
    <w:rsid w:val="001B3171"/>
    <w:rsid w:val="001B4283"/>
    <w:rsid w:val="001B441B"/>
    <w:rsid w:val="001B47AD"/>
    <w:rsid w:val="001B4856"/>
    <w:rsid w:val="001B490C"/>
    <w:rsid w:val="001B5073"/>
    <w:rsid w:val="001B5A2A"/>
    <w:rsid w:val="001B5A5D"/>
    <w:rsid w:val="001B5DF4"/>
    <w:rsid w:val="001B5EE4"/>
    <w:rsid w:val="001B6537"/>
    <w:rsid w:val="001B6C04"/>
    <w:rsid w:val="001B6E89"/>
    <w:rsid w:val="001B7150"/>
    <w:rsid w:val="001B71F1"/>
    <w:rsid w:val="001B731D"/>
    <w:rsid w:val="001B7E14"/>
    <w:rsid w:val="001C036A"/>
    <w:rsid w:val="001C03F1"/>
    <w:rsid w:val="001C0439"/>
    <w:rsid w:val="001C0898"/>
    <w:rsid w:val="001C1360"/>
    <w:rsid w:val="001C1410"/>
    <w:rsid w:val="001C1A0D"/>
    <w:rsid w:val="001C1CE5"/>
    <w:rsid w:val="001C2184"/>
    <w:rsid w:val="001C2FD0"/>
    <w:rsid w:val="001C318A"/>
    <w:rsid w:val="001C3892"/>
    <w:rsid w:val="001C3D2A"/>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8F7"/>
    <w:rsid w:val="001D3E96"/>
    <w:rsid w:val="001D439C"/>
    <w:rsid w:val="001D48E1"/>
    <w:rsid w:val="001D49A9"/>
    <w:rsid w:val="001D4A38"/>
    <w:rsid w:val="001D4D27"/>
    <w:rsid w:val="001D4F46"/>
    <w:rsid w:val="001D51BA"/>
    <w:rsid w:val="001D5308"/>
    <w:rsid w:val="001D5340"/>
    <w:rsid w:val="001D5C85"/>
    <w:rsid w:val="001D602E"/>
    <w:rsid w:val="001D6342"/>
    <w:rsid w:val="001D6487"/>
    <w:rsid w:val="001D681F"/>
    <w:rsid w:val="001D6900"/>
    <w:rsid w:val="001D6AA5"/>
    <w:rsid w:val="001D6B3E"/>
    <w:rsid w:val="001D6B6B"/>
    <w:rsid w:val="001D6CB1"/>
    <w:rsid w:val="001D6D53"/>
    <w:rsid w:val="001D76F8"/>
    <w:rsid w:val="001D777F"/>
    <w:rsid w:val="001D778E"/>
    <w:rsid w:val="001D7918"/>
    <w:rsid w:val="001D7CCF"/>
    <w:rsid w:val="001E07FA"/>
    <w:rsid w:val="001E08CF"/>
    <w:rsid w:val="001E145A"/>
    <w:rsid w:val="001E1580"/>
    <w:rsid w:val="001E1B51"/>
    <w:rsid w:val="001E1C44"/>
    <w:rsid w:val="001E207C"/>
    <w:rsid w:val="001E23E1"/>
    <w:rsid w:val="001E2560"/>
    <w:rsid w:val="001E37A0"/>
    <w:rsid w:val="001E3C3D"/>
    <w:rsid w:val="001E3D22"/>
    <w:rsid w:val="001E3E3F"/>
    <w:rsid w:val="001E468B"/>
    <w:rsid w:val="001E4985"/>
    <w:rsid w:val="001E5072"/>
    <w:rsid w:val="001E5324"/>
    <w:rsid w:val="001E565A"/>
    <w:rsid w:val="001E58E2"/>
    <w:rsid w:val="001E59DD"/>
    <w:rsid w:val="001E5E72"/>
    <w:rsid w:val="001E5F5E"/>
    <w:rsid w:val="001E6124"/>
    <w:rsid w:val="001E666E"/>
    <w:rsid w:val="001E6970"/>
    <w:rsid w:val="001E6E35"/>
    <w:rsid w:val="001E6ECB"/>
    <w:rsid w:val="001E7045"/>
    <w:rsid w:val="001E75B1"/>
    <w:rsid w:val="001E7AED"/>
    <w:rsid w:val="001E7B4A"/>
    <w:rsid w:val="001E7BB3"/>
    <w:rsid w:val="001F02D5"/>
    <w:rsid w:val="001F02F0"/>
    <w:rsid w:val="001F0795"/>
    <w:rsid w:val="001F16AC"/>
    <w:rsid w:val="001F262E"/>
    <w:rsid w:val="001F2859"/>
    <w:rsid w:val="001F3224"/>
    <w:rsid w:val="001F3298"/>
    <w:rsid w:val="001F333B"/>
    <w:rsid w:val="001F3916"/>
    <w:rsid w:val="001F3C6D"/>
    <w:rsid w:val="001F40BE"/>
    <w:rsid w:val="001F42C8"/>
    <w:rsid w:val="001F42D4"/>
    <w:rsid w:val="001F46B5"/>
    <w:rsid w:val="001F485C"/>
    <w:rsid w:val="001F49F1"/>
    <w:rsid w:val="001F4EDB"/>
    <w:rsid w:val="001F4F06"/>
    <w:rsid w:val="001F54C5"/>
    <w:rsid w:val="001F5588"/>
    <w:rsid w:val="001F593C"/>
    <w:rsid w:val="001F5B8F"/>
    <w:rsid w:val="001F662C"/>
    <w:rsid w:val="001F6AAA"/>
    <w:rsid w:val="001F6DEF"/>
    <w:rsid w:val="001F7074"/>
    <w:rsid w:val="001F713F"/>
    <w:rsid w:val="001F7141"/>
    <w:rsid w:val="001F71D4"/>
    <w:rsid w:val="001F78A1"/>
    <w:rsid w:val="0020018E"/>
    <w:rsid w:val="00200490"/>
    <w:rsid w:val="00200624"/>
    <w:rsid w:val="00200AE3"/>
    <w:rsid w:val="00201707"/>
    <w:rsid w:val="00201DDB"/>
    <w:rsid w:val="00201EB3"/>
    <w:rsid w:val="00201F3A"/>
    <w:rsid w:val="00202559"/>
    <w:rsid w:val="00202D37"/>
    <w:rsid w:val="002034F8"/>
    <w:rsid w:val="002036C6"/>
    <w:rsid w:val="002039C9"/>
    <w:rsid w:val="00203F96"/>
    <w:rsid w:val="00204012"/>
    <w:rsid w:val="00204777"/>
    <w:rsid w:val="00204785"/>
    <w:rsid w:val="00204BE0"/>
    <w:rsid w:val="002051F4"/>
    <w:rsid w:val="00205300"/>
    <w:rsid w:val="002054BF"/>
    <w:rsid w:val="00205667"/>
    <w:rsid w:val="00205A8E"/>
    <w:rsid w:val="00205CA3"/>
    <w:rsid w:val="00205D96"/>
    <w:rsid w:val="002061CF"/>
    <w:rsid w:val="0020691B"/>
    <w:rsid w:val="002069B2"/>
    <w:rsid w:val="00206E31"/>
    <w:rsid w:val="00207807"/>
    <w:rsid w:val="00207FA3"/>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BEB"/>
    <w:rsid w:val="002133D7"/>
    <w:rsid w:val="00213672"/>
    <w:rsid w:val="00213BAF"/>
    <w:rsid w:val="0021458E"/>
    <w:rsid w:val="002148FB"/>
    <w:rsid w:val="00214B6E"/>
    <w:rsid w:val="00214DA8"/>
    <w:rsid w:val="00214F27"/>
    <w:rsid w:val="00215423"/>
    <w:rsid w:val="002158FA"/>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600"/>
    <w:rsid w:val="00220DD8"/>
    <w:rsid w:val="00220F73"/>
    <w:rsid w:val="0022128D"/>
    <w:rsid w:val="00221A03"/>
    <w:rsid w:val="00221A26"/>
    <w:rsid w:val="00221BFA"/>
    <w:rsid w:val="002221AA"/>
    <w:rsid w:val="0022244E"/>
    <w:rsid w:val="002224DB"/>
    <w:rsid w:val="002227C6"/>
    <w:rsid w:val="0022293B"/>
    <w:rsid w:val="002229C4"/>
    <w:rsid w:val="002234E8"/>
    <w:rsid w:val="00223807"/>
    <w:rsid w:val="0022381E"/>
    <w:rsid w:val="0022395B"/>
    <w:rsid w:val="00223A5E"/>
    <w:rsid w:val="00223A89"/>
    <w:rsid w:val="00223B0C"/>
    <w:rsid w:val="00223FCB"/>
    <w:rsid w:val="00224837"/>
    <w:rsid w:val="002252C3"/>
    <w:rsid w:val="00225A77"/>
    <w:rsid w:val="00225C54"/>
    <w:rsid w:val="00226271"/>
    <w:rsid w:val="0022628A"/>
    <w:rsid w:val="002262B3"/>
    <w:rsid w:val="002263E3"/>
    <w:rsid w:val="002263F2"/>
    <w:rsid w:val="002266E8"/>
    <w:rsid w:val="00226983"/>
    <w:rsid w:val="00226D56"/>
    <w:rsid w:val="00226D78"/>
    <w:rsid w:val="002278E6"/>
    <w:rsid w:val="00227B96"/>
    <w:rsid w:val="00230330"/>
    <w:rsid w:val="00230765"/>
    <w:rsid w:val="00230D1F"/>
    <w:rsid w:val="002311C2"/>
    <w:rsid w:val="00231270"/>
    <w:rsid w:val="00231456"/>
    <w:rsid w:val="002319D6"/>
    <w:rsid w:val="002319E4"/>
    <w:rsid w:val="00231E0C"/>
    <w:rsid w:val="002324F5"/>
    <w:rsid w:val="00232D03"/>
    <w:rsid w:val="00232E90"/>
    <w:rsid w:val="00232F17"/>
    <w:rsid w:val="00232FA2"/>
    <w:rsid w:val="00233918"/>
    <w:rsid w:val="00233C52"/>
    <w:rsid w:val="00233CF6"/>
    <w:rsid w:val="00233ED8"/>
    <w:rsid w:val="00234305"/>
    <w:rsid w:val="00235198"/>
    <w:rsid w:val="002353EA"/>
    <w:rsid w:val="00235632"/>
    <w:rsid w:val="00235872"/>
    <w:rsid w:val="00235B4A"/>
    <w:rsid w:val="00237035"/>
    <w:rsid w:val="00237E3C"/>
    <w:rsid w:val="00237F23"/>
    <w:rsid w:val="002400FA"/>
    <w:rsid w:val="00240154"/>
    <w:rsid w:val="00240FD0"/>
    <w:rsid w:val="00241559"/>
    <w:rsid w:val="002418F8"/>
    <w:rsid w:val="0024209B"/>
    <w:rsid w:val="002435B3"/>
    <w:rsid w:val="00243667"/>
    <w:rsid w:val="002443BE"/>
    <w:rsid w:val="002444B0"/>
    <w:rsid w:val="00244757"/>
    <w:rsid w:val="00244DEC"/>
    <w:rsid w:val="002450CD"/>
    <w:rsid w:val="002451ED"/>
    <w:rsid w:val="002452AD"/>
    <w:rsid w:val="00245324"/>
    <w:rsid w:val="00245800"/>
    <w:rsid w:val="002458EB"/>
    <w:rsid w:val="00245AD3"/>
    <w:rsid w:val="00245D93"/>
    <w:rsid w:val="00245F88"/>
    <w:rsid w:val="00246466"/>
    <w:rsid w:val="00247735"/>
    <w:rsid w:val="00247888"/>
    <w:rsid w:val="00247BAE"/>
    <w:rsid w:val="002500C8"/>
    <w:rsid w:val="00250846"/>
    <w:rsid w:val="00251171"/>
    <w:rsid w:val="00252075"/>
    <w:rsid w:val="0025263E"/>
    <w:rsid w:val="00252700"/>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543"/>
    <w:rsid w:val="0025770D"/>
    <w:rsid w:val="00257823"/>
    <w:rsid w:val="00257E98"/>
    <w:rsid w:val="002602B3"/>
    <w:rsid w:val="00260696"/>
    <w:rsid w:val="0026098D"/>
    <w:rsid w:val="002609B1"/>
    <w:rsid w:val="00260AA8"/>
    <w:rsid w:val="002617E7"/>
    <w:rsid w:val="00261E50"/>
    <w:rsid w:val="00262115"/>
    <w:rsid w:val="00262383"/>
    <w:rsid w:val="002624B7"/>
    <w:rsid w:val="00263195"/>
    <w:rsid w:val="002635FE"/>
    <w:rsid w:val="00263692"/>
    <w:rsid w:val="00263698"/>
    <w:rsid w:val="00263D46"/>
    <w:rsid w:val="00264228"/>
    <w:rsid w:val="00264334"/>
    <w:rsid w:val="0026473E"/>
    <w:rsid w:val="0026489D"/>
    <w:rsid w:val="00265393"/>
    <w:rsid w:val="002658A1"/>
    <w:rsid w:val="00265980"/>
    <w:rsid w:val="002659F7"/>
    <w:rsid w:val="00265A78"/>
    <w:rsid w:val="0026602C"/>
    <w:rsid w:val="00266214"/>
    <w:rsid w:val="002669D5"/>
    <w:rsid w:val="002669E9"/>
    <w:rsid w:val="0026773C"/>
    <w:rsid w:val="00267C83"/>
    <w:rsid w:val="00267E6E"/>
    <w:rsid w:val="002701E1"/>
    <w:rsid w:val="00270BDC"/>
    <w:rsid w:val="002711B7"/>
    <w:rsid w:val="0027144F"/>
    <w:rsid w:val="00271493"/>
    <w:rsid w:val="002716A0"/>
    <w:rsid w:val="00271813"/>
    <w:rsid w:val="002718BD"/>
    <w:rsid w:val="00271D56"/>
    <w:rsid w:val="00271EEA"/>
    <w:rsid w:val="00271F3A"/>
    <w:rsid w:val="002724D9"/>
    <w:rsid w:val="00272951"/>
    <w:rsid w:val="0027313D"/>
    <w:rsid w:val="00273278"/>
    <w:rsid w:val="002733BC"/>
    <w:rsid w:val="002737F4"/>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5F5"/>
    <w:rsid w:val="002806CE"/>
    <w:rsid w:val="002806D6"/>
    <w:rsid w:val="00280751"/>
    <w:rsid w:val="00280957"/>
    <w:rsid w:val="0028180E"/>
    <w:rsid w:val="00281B8B"/>
    <w:rsid w:val="0028279A"/>
    <w:rsid w:val="0028280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ACD"/>
    <w:rsid w:val="00286F80"/>
    <w:rsid w:val="00286F85"/>
    <w:rsid w:val="00287057"/>
    <w:rsid w:val="002872BC"/>
    <w:rsid w:val="00287838"/>
    <w:rsid w:val="00287BD9"/>
    <w:rsid w:val="0029022C"/>
    <w:rsid w:val="002902E2"/>
    <w:rsid w:val="002907B5"/>
    <w:rsid w:val="00291CC4"/>
    <w:rsid w:val="0029229B"/>
    <w:rsid w:val="0029229E"/>
    <w:rsid w:val="002922F2"/>
    <w:rsid w:val="00292AF1"/>
    <w:rsid w:val="00292EB7"/>
    <w:rsid w:val="00293063"/>
    <w:rsid w:val="00293080"/>
    <w:rsid w:val="002933A1"/>
    <w:rsid w:val="002937DC"/>
    <w:rsid w:val="00293F79"/>
    <w:rsid w:val="002942BB"/>
    <w:rsid w:val="0029444F"/>
    <w:rsid w:val="0029469F"/>
    <w:rsid w:val="00294E52"/>
    <w:rsid w:val="00295053"/>
    <w:rsid w:val="00295B27"/>
    <w:rsid w:val="00296051"/>
    <w:rsid w:val="00296227"/>
    <w:rsid w:val="0029668D"/>
    <w:rsid w:val="0029685B"/>
    <w:rsid w:val="0029691A"/>
    <w:rsid w:val="00296964"/>
    <w:rsid w:val="00296A8A"/>
    <w:rsid w:val="00296B6D"/>
    <w:rsid w:val="00296CDC"/>
    <w:rsid w:val="00296F44"/>
    <w:rsid w:val="0029777D"/>
    <w:rsid w:val="002977F9"/>
    <w:rsid w:val="00297A01"/>
    <w:rsid w:val="00297A42"/>
    <w:rsid w:val="00297CF0"/>
    <w:rsid w:val="002A00A8"/>
    <w:rsid w:val="002A02E2"/>
    <w:rsid w:val="002A0344"/>
    <w:rsid w:val="002A055E"/>
    <w:rsid w:val="002A0F39"/>
    <w:rsid w:val="002A13C9"/>
    <w:rsid w:val="002A16B2"/>
    <w:rsid w:val="002A1B3B"/>
    <w:rsid w:val="002A1D4E"/>
    <w:rsid w:val="002A1F9B"/>
    <w:rsid w:val="002A200E"/>
    <w:rsid w:val="002A2083"/>
    <w:rsid w:val="002A219F"/>
    <w:rsid w:val="002A21B9"/>
    <w:rsid w:val="002A264B"/>
    <w:rsid w:val="002A2869"/>
    <w:rsid w:val="002A2BF1"/>
    <w:rsid w:val="002A31B3"/>
    <w:rsid w:val="002A3222"/>
    <w:rsid w:val="002A33D9"/>
    <w:rsid w:val="002A375B"/>
    <w:rsid w:val="002A409E"/>
    <w:rsid w:val="002A40F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58E"/>
    <w:rsid w:val="002B06D3"/>
    <w:rsid w:val="002B0FA2"/>
    <w:rsid w:val="002B1101"/>
    <w:rsid w:val="002B1141"/>
    <w:rsid w:val="002B186C"/>
    <w:rsid w:val="002B24D6"/>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6"/>
    <w:rsid w:val="002C41E7"/>
    <w:rsid w:val="002C46A4"/>
    <w:rsid w:val="002C500E"/>
    <w:rsid w:val="002C502D"/>
    <w:rsid w:val="002C64AD"/>
    <w:rsid w:val="002C72DE"/>
    <w:rsid w:val="002C7AC5"/>
    <w:rsid w:val="002C7D18"/>
    <w:rsid w:val="002C7D56"/>
    <w:rsid w:val="002D00A4"/>
    <w:rsid w:val="002D00ED"/>
    <w:rsid w:val="002D05E2"/>
    <w:rsid w:val="002D071A"/>
    <w:rsid w:val="002D0988"/>
    <w:rsid w:val="002D17BF"/>
    <w:rsid w:val="002D2268"/>
    <w:rsid w:val="002D23D5"/>
    <w:rsid w:val="002D2867"/>
    <w:rsid w:val="002D31D6"/>
    <w:rsid w:val="002D34B2"/>
    <w:rsid w:val="002D365D"/>
    <w:rsid w:val="002D38C4"/>
    <w:rsid w:val="002D398F"/>
    <w:rsid w:val="002D3F4A"/>
    <w:rsid w:val="002D43F6"/>
    <w:rsid w:val="002D4496"/>
    <w:rsid w:val="002D4642"/>
    <w:rsid w:val="002D5277"/>
    <w:rsid w:val="002D5F5B"/>
    <w:rsid w:val="002D702A"/>
    <w:rsid w:val="002D72B5"/>
    <w:rsid w:val="002D7637"/>
    <w:rsid w:val="002D7C6E"/>
    <w:rsid w:val="002D7E9C"/>
    <w:rsid w:val="002D7EBB"/>
    <w:rsid w:val="002E02AE"/>
    <w:rsid w:val="002E060F"/>
    <w:rsid w:val="002E0CA9"/>
    <w:rsid w:val="002E0D22"/>
    <w:rsid w:val="002E0DD2"/>
    <w:rsid w:val="002E0F83"/>
    <w:rsid w:val="002E1073"/>
    <w:rsid w:val="002E11C4"/>
    <w:rsid w:val="002E133D"/>
    <w:rsid w:val="002E17F2"/>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CAE"/>
    <w:rsid w:val="002E7E8F"/>
    <w:rsid w:val="002F02AE"/>
    <w:rsid w:val="002F0347"/>
    <w:rsid w:val="002F0C0F"/>
    <w:rsid w:val="002F1DEE"/>
    <w:rsid w:val="002F1EE2"/>
    <w:rsid w:val="002F2135"/>
    <w:rsid w:val="002F26D5"/>
    <w:rsid w:val="002F2771"/>
    <w:rsid w:val="002F29E3"/>
    <w:rsid w:val="002F37A9"/>
    <w:rsid w:val="002F433C"/>
    <w:rsid w:val="002F451F"/>
    <w:rsid w:val="002F45DA"/>
    <w:rsid w:val="002F4DB8"/>
    <w:rsid w:val="002F4DE0"/>
    <w:rsid w:val="002F51D7"/>
    <w:rsid w:val="002F5288"/>
    <w:rsid w:val="002F5504"/>
    <w:rsid w:val="002F5566"/>
    <w:rsid w:val="002F6288"/>
    <w:rsid w:val="002F6DE2"/>
    <w:rsid w:val="002F6E21"/>
    <w:rsid w:val="002F77F1"/>
    <w:rsid w:val="002F79A8"/>
    <w:rsid w:val="002F79DA"/>
    <w:rsid w:val="002F7E49"/>
    <w:rsid w:val="0030044B"/>
    <w:rsid w:val="00300BA5"/>
    <w:rsid w:val="00300D67"/>
    <w:rsid w:val="0030166F"/>
    <w:rsid w:val="0030170B"/>
    <w:rsid w:val="00301CE6"/>
    <w:rsid w:val="0030256B"/>
    <w:rsid w:val="00302A33"/>
    <w:rsid w:val="00302E68"/>
    <w:rsid w:val="00302F2D"/>
    <w:rsid w:val="00302F5C"/>
    <w:rsid w:val="0030351C"/>
    <w:rsid w:val="003037A7"/>
    <w:rsid w:val="00303A6E"/>
    <w:rsid w:val="0030425B"/>
    <w:rsid w:val="00304BA3"/>
    <w:rsid w:val="0030501F"/>
    <w:rsid w:val="0030502F"/>
    <w:rsid w:val="0030587E"/>
    <w:rsid w:val="00305BD9"/>
    <w:rsid w:val="00305DD6"/>
    <w:rsid w:val="00305EA2"/>
    <w:rsid w:val="00306CA9"/>
    <w:rsid w:val="00306D3B"/>
    <w:rsid w:val="003074A1"/>
    <w:rsid w:val="0030798A"/>
    <w:rsid w:val="00307BA1"/>
    <w:rsid w:val="00307F04"/>
    <w:rsid w:val="00307FC6"/>
    <w:rsid w:val="00310299"/>
    <w:rsid w:val="003104AE"/>
    <w:rsid w:val="0031054A"/>
    <w:rsid w:val="00310A6F"/>
    <w:rsid w:val="00310B90"/>
    <w:rsid w:val="003111DC"/>
    <w:rsid w:val="00311702"/>
    <w:rsid w:val="0031197D"/>
    <w:rsid w:val="00311B1D"/>
    <w:rsid w:val="00311E82"/>
    <w:rsid w:val="0031207B"/>
    <w:rsid w:val="00312420"/>
    <w:rsid w:val="00312FF6"/>
    <w:rsid w:val="00313177"/>
    <w:rsid w:val="003132CB"/>
    <w:rsid w:val="003133DC"/>
    <w:rsid w:val="00313831"/>
    <w:rsid w:val="00313E84"/>
    <w:rsid w:val="00313FD6"/>
    <w:rsid w:val="003143BD"/>
    <w:rsid w:val="00314778"/>
    <w:rsid w:val="0031483E"/>
    <w:rsid w:val="00314971"/>
    <w:rsid w:val="00314C18"/>
    <w:rsid w:val="0031544C"/>
    <w:rsid w:val="00315D89"/>
    <w:rsid w:val="00316432"/>
    <w:rsid w:val="00317000"/>
    <w:rsid w:val="0031712C"/>
    <w:rsid w:val="0031748E"/>
    <w:rsid w:val="003178F4"/>
    <w:rsid w:val="00317E6E"/>
    <w:rsid w:val="003203ED"/>
    <w:rsid w:val="00320F1A"/>
    <w:rsid w:val="0032146D"/>
    <w:rsid w:val="003214C6"/>
    <w:rsid w:val="0032169B"/>
    <w:rsid w:val="00321F0E"/>
    <w:rsid w:val="00322426"/>
    <w:rsid w:val="00322614"/>
    <w:rsid w:val="00322C9F"/>
    <w:rsid w:val="00322CE6"/>
    <w:rsid w:val="003238C4"/>
    <w:rsid w:val="00323BBD"/>
    <w:rsid w:val="00323E67"/>
    <w:rsid w:val="00324011"/>
    <w:rsid w:val="003241A5"/>
    <w:rsid w:val="003241DB"/>
    <w:rsid w:val="0032426B"/>
    <w:rsid w:val="00324436"/>
    <w:rsid w:val="00324628"/>
    <w:rsid w:val="0032473E"/>
    <w:rsid w:val="003247ED"/>
    <w:rsid w:val="00324D23"/>
    <w:rsid w:val="00325772"/>
    <w:rsid w:val="0032596B"/>
    <w:rsid w:val="003266F2"/>
    <w:rsid w:val="00326A86"/>
    <w:rsid w:val="00326F45"/>
    <w:rsid w:val="00327570"/>
    <w:rsid w:val="00327604"/>
    <w:rsid w:val="00327997"/>
    <w:rsid w:val="00327CB9"/>
    <w:rsid w:val="00327EB1"/>
    <w:rsid w:val="00327FB0"/>
    <w:rsid w:val="003300A4"/>
    <w:rsid w:val="0033016B"/>
    <w:rsid w:val="003302A6"/>
    <w:rsid w:val="003303B2"/>
    <w:rsid w:val="00330BCD"/>
    <w:rsid w:val="00330F18"/>
    <w:rsid w:val="00330FD9"/>
    <w:rsid w:val="003310FF"/>
    <w:rsid w:val="0033134B"/>
    <w:rsid w:val="00331751"/>
    <w:rsid w:val="003318B7"/>
    <w:rsid w:val="00331B7B"/>
    <w:rsid w:val="00331E40"/>
    <w:rsid w:val="003320AE"/>
    <w:rsid w:val="00332190"/>
    <w:rsid w:val="00332455"/>
    <w:rsid w:val="00332675"/>
    <w:rsid w:val="0033322C"/>
    <w:rsid w:val="00334090"/>
    <w:rsid w:val="003341EE"/>
    <w:rsid w:val="00334386"/>
    <w:rsid w:val="00334579"/>
    <w:rsid w:val="00334D0C"/>
    <w:rsid w:val="00335858"/>
    <w:rsid w:val="0033685A"/>
    <w:rsid w:val="003368ED"/>
    <w:rsid w:val="0033697D"/>
    <w:rsid w:val="00336BDA"/>
    <w:rsid w:val="00336C8B"/>
    <w:rsid w:val="00336EFD"/>
    <w:rsid w:val="00337264"/>
    <w:rsid w:val="00337461"/>
    <w:rsid w:val="00337DC0"/>
    <w:rsid w:val="00337FDA"/>
    <w:rsid w:val="0034124E"/>
    <w:rsid w:val="00341C99"/>
    <w:rsid w:val="00341DF9"/>
    <w:rsid w:val="00341E58"/>
    <w:rsid w:val="00342000"/>
    <w:rsid w:val="0034259C"/>
    <w:rsid w:val="00342623"/>
    <w:rsid w:val="0034290D"/>
    <w:rsid w:val="00342BD7"/>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B5"/>
    <w:rsid w:val="00347089"/>
    <w:rsid w:val="0034761C"/>
    <w:rsid w:val="003477B1"/>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6B8"/>
    <w:rsid w:val="003567E6"/>
    <w:rsid w:val="00356841"/>
    <w:rsid w:val="00356B9A"/>
    <w:rsid w:val="00356EE5"/>
    <w:rsid w:val="00357380"/>
    <w:rsid w:val="00357392"/>
    <w:rsid w:val="00357B30"/>
    <w:rsid w:val="00357C52"/>
    <w:rsid w:val="00357C60"/>
    <w:rsid w:val="00357D34"/>
    <w:rsid w:val="00357E17"/>
    <w:rsid w:val="003601A9"/>
    <w:rsid w:val="003602D9"/>
    <w:rsid w:val="003604CE"/>
    <w:rsid w:val="003607EF"/>
    <w:rsid w:val="00360BFD"/>
    <w:rsid w:val="0036116E"/>
    <w:rsid w:val="003617AA"/>
    <w:rsid w:val="00361A43"/>
    <w:rsid w:val="00363492"/>
    <w:rsid w:val="00364648"/>
    <w:rsid w:val="00365135"/>
    <w:rsid w:val="003652BC"/>
    <w:rsid w:val="00365499"/>
    <w:rsid w:val="00365ACB"/>
    <w:rsid w:val="00365BEF"/>
    <w:rsid w:val="0036664E"/>
    <w:rsid w:val="0036670C"/>
    <w:rsid w:val="00366DB5"/>
    <w:rsid w:val="0036765C"/>
    <w:rsid w:val="00367C91"/>
    <w:rsid w:val="0037029C"/>
    <w:rsid w:val="00370D20"/>
    <w:rsid w:val="00370E47"/>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2AC"/>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CE1"/>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0D5"/>
    <w:rsid w:val="00385AC6"/>
    <w:rsid w:val="00385BF0"/>
    <w:rsid w:val="0038645C"/>
    <w:rsid w:val="003864CE"/>
    <w:rsid w:val="00386BE8"/>
    <w:rsid w:val="00386C0C"/>
    <w:rsid w:val="0038736A"/>
    <w:rsid w:val="00387445"/>
    <w:rsid w:val="00387D0D"/>
    <w:rsid w:val="00387D4C"/>
    <w:rsid w:val="00387E55"/>
    <w:rsid w:val="0039030E"/>
    <w:rsid w:val="00390338"/>
    <w:rsid w:val="00390D62"/>
    <w:rsid w:val="0039109B"/>
    <w:rsid w:val="00391743"/>
    <w:rsid w:val="00391ACB"/>
    <w:rsid w:val="00391D55"/>
    <w:rsid w:val="00392747"/>
    <w:rsid w:val="00392A53"/>
    <w:rsid w:val="00392AD6"/>
    <w:rsid w:val="00393845"/>
    <w:rsid w:val="003939FF"/>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41"/>
    <w:rsid w:val="003A0E87"/>
    <w:rsid w:val="003A0EAF"/>
    <w:rsid w:val="003A10BD"/>
    <w:rsid w:val="003A1161"/>
    <w:rsid w:val="003A173D"/>
    <w:rsid w:val="003A18AF"/>
    <w:rsid w:val="003A1A02"/>
    <w:rsid w:val="003A1C9F"/>
    <w:rsid w:val="003A1F70"/>
    <w:rsid w:val="003A207D"/>
    <w:rsid w:val="003A214E"/>
    <w:rsid w:val="003A2223"/>
    <w:rsid w:val="003A25F0"/>
    <w:rsid w:val="003A264F"/>
    <w:rsid w:val="003A2A0F"/>
    <w:rsid w:val="003A2CA4"/>
    <w:rsid w:val="003A36E2"/>
    <w:rsid w:val="003A374D"/>
    <w:rsid w:val="003A3A6A"/>
    <w:rsid w:val="003A3BE6"/>
    <w:rsid w:val="003A3DB0"/>
    <w:rsid w:val="003A40C8"/>
    <w:rsid w:val="003A433A"/>
    <w:rsid w:val="003A4378"/>
    <w:rsid w:val="003A45A1"/>
    <w:rsid w:val="003A462B"/>
    <w:rsid w:val="003A4F96"/>
    <w:rsid w:val="003A568D"/>
    <w:rsid w:val="003A56D7"/>
    <w:rsid w:val="003A5722"/>
    <w:rsid w:val="003A576A"/>
    <w:rsid w:val="003A588C"/>
    <w:rsid w:val="003A58B7"/>
    <w:rsid w:val="003A5ABF"/>
    <w:rsid w:val="003A5B0A"/>
    <w:rsid w:val="003A5C2B"/>
    <w:rsid w:val="003A5E7B"/>
    <w:rsid w:val="003A67A5"/>
    <w:rsid w:val="003A6884"/>
    <w:rsid w:val="003A6BAC"/>
    <w:rsid w:val="003A6EBA"/>
    <w:rsid w:val="003A7527"/>
    <w:rsid w:val="003A7B46"/>
    <w:rsid w:val="003A7BD3"/>
    <w:rsid w:val="003A7EC5"/>
    <w:rsid w:val="003A7EF3"/>
    <w:rsid w:val="003A7F6F"/>
    <w:rsid w:val="003B02C3"/>
    <w:rsid w:val="003B0A55"/>
    <w:rsid w:val="003B1223"/>
    <w:rsid w:val="003B1547"/>
    <w:rsid w:val="003B159C"/>
    <w:rsid w:val="003B198B"/>
    <w:rsid w:val="003B1ADB"/>
    <w:rsid w:val="003B1D2A"/>
    <w:rsid w:val="003B1E01"/>
    <w:rsid w:val="003B20AE"/>
    <w:rsid w:val="003B27C6"/>
    <w:rsid w:val="003B2B51"/>
    <w:rsid w:val="003B30B0"/>
    <w:rsid w:val="003B369F"/>
    <w:rsid w:val="003B36A3"/>
    <w:rsid w:val="003B389F"/>
    <w:rsid w:val="003B399A"/>
    <w:rsid w:val="003B3FBD"/>
    <w:rsid w:val="003B4139"/>
    <w:rsid w:val="003B52EB"/>
    <w:rsid w:val="003B5C57"/>
    <w:rsid w:val="003B6497"/>
    <w:rsid w:val="003B6512"/>
    <w:rsid w:val="003B76DF"/>
    <w:rsid w:val="003B7935"/>
    <w:rsid w:val="003B7A5F"/>
    <w:rsid w:val="003B7AA0"/>
    <w:rsid w:val="003B7B18"/>
    <w:rsid w:val="003B7FE5"/>
    <w:rsid w:val="003C0115"/>
    <w:rsid w:val="003C01D8"/>
    <w:rsid w:val="003C03E9"/>
    <w:rsid w:val="003C0512"/>
    <w:rsid w:val="003C0643"/>
    <w:rsid w:val="003C0DB0"/>
    <w:rsid w:val="003C0DFB"/>
    <w:rsid w:val="003C11C8"/>
    <w:rsid w:val="003C2702"/>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806"/>
    <w:rsid w:val="003C7B67"/>
    <w:rsid w:val="003D080A"/>
    <w:rsid w:val="003D09F2"/>
    <w:rsid w:val="003D0D7B"/>
    <w:rsid w:val="003D1002"/>
    <w:rsid w:val="003D109F"/>
    <w:rsid w:val="003D1C16"/>
    <w:rsid w:val="003D1E4B"/>
    <w:rsid w:val="003D2478"/>
    <w:rsid w:val="003D259B"/>
    <w:rsid w:val="003D2FC8"/>
    <w:rsid w:val="003D339D"/>
    <w:rsid w:val="003D3856"/>
    <w:rsid w:val="003D3A74"/>
    <w:rsid w:val="003D3C45"/>
    <w:rsid w:val="003D3D23"/>
    <w:rsid w:val="003D3F05"/>
    <w:rsid w:val="003D3FB5"/>
    <w:rsid w:val="003D41DA"/>
    <w:rsid w:val="003D4784"/>
    <w:rsid w:val="003D4AB9"/>
    <w:rsid w:val="003D4B2C"/>
    <w:rsid w:val="003D53F6"/>
    <w:rsid w:val="003D5538"/>
    <w:rsid w:val="003D57AB"/>
    <w:rsid w:val="003D5B1F"/>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5FA"/>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5E4"/>
    <w:rsid w:val="003E5F84"/>
    <w:rsid w:val="003E60E2"/>
    <w:rsid w:val="003E6248"/>
    <w:rsid w:val="003E6610"/>
    <w:rsid w:val="003E678D"/>
    <w:rsid w:val="003E685C"/>
    <w:rsid w:val="003E692E"/>
    <w:rsid w:val="003E6D3D"/>
    <w:rsid w:val="003E6D6C"/>
    <w:rsid w:val="003E6DCF"/>
    <w:rsid w:val="003E6F95"/>
    <w:rsid w:val="003E7354"/>
    <w:rsid w:val="003E74B4"/>
    <w:rsid w:val="003E74E3"/>
    <w:rsid w:val="003E763A"/>
    <w:rsid w:val="003E7D70"/>
    <w:rsid w:val="003F039D"/>
    <w:rsid w:val="003F0469"/>
    <w:rsid w:val="003F05C7"/>
    <w:rsid w:val="003F0A1C"/>
    <w:rsid w:val="003F0D15"/>
    <w:rsid w:val="003F0DD6"/>
    <w:rsid w:val="003F12DD"/>
    <w:rsid w:val="003F1F40"/>
    <w:rsid w:val="003F2C21"/>
    <w:rsid w:val="003F2CD4"/>
    <w:rsid w:val="003F2D37"/>
    <w:rsid w:val="003F3FEB"/>
    <w:rsid w:val="003F404F"/>
    <w:rsid w:val="003F4203"/>
    <w:rsid w:val="003F44C6"/>
    <w:rsid w:val="003F60E7"/>
    <w:rsid w:val="003F6454"/>
    <w:rsid w:val="003F6BBE"/>
    <w:rsid w:val="003F6F52"/>
    <w:rsid w:val="003F728E"/>
    <w:rsid w:val="003F72D5"/>
    <w:rsid w:val="003F7313"/>
    <w:rsid w:val="003F7BCA"/>
    <w:rsid w:val="003F7C79"/>
    <w:rsid w:val="00400031"/>
    <w:rsid w:val="004000E8"/>
    <w:rsid w:val="00400273"/>
    <w:rsid w:val="0040032E"/>
    <w:rsid w:val="00400E11"/>
    <w:rsid w:val="0040135F"/>
    <w:rsid w:val="0040166A"/>
    <w:rsid w:val="0040189A"/>
    <w:rsid w:val="004019CF"/>
    <w:rsid w:val="00401CFF"/>
    <w:rsid w:val="00402777"/>
    <w:rsid w:val="004028E0"/>
    <w:rsid w:val="00402E2B"/>
    <w:rsid w:val="004033B5"/>
    <w:rsid w:val="00404059"/>
    <w:rsid w:val="004048D6"/>
    <w:rsid w:val="00404B70"/>
    <w:rsid w:val="004050EA"/>
    <w:rsid w:val="0040512B"/>
    <w:rsid w:val="0040516E"/>
    <w:rsid w:val="004053A0"/>
    <w:rsid w:val="00405498"/>
    <w:rsid w:val="00405A6B"/>
    <w:rsid w:val="00405CA5"/>
    <w:rsid w:val="004064EF"/>
    <w:rsid w:val="00406917"/>
    <w:rsid w:val="00406BD4"/>
    <w:rsid w:val="00406D9A"/>
    <w:rsid w:val="0040712E"/>
    <w:rsid w:val="00407800"/>
    <w:rsid w:val="004078FD"/>
    <w:rsid w:val="00407A4E"/>
    <w:rsid w:val="00407C76"/>
    <w:rsid w:val="00407CD3"/>
    <w:rsid w:val="00407FD4"/>
    <w:rsid w:val="00410134"/>
    <w:rsid w:val="004102A7"/>
    <w:rsid w:val="00410384"/>
    <w:rsid w:val="004104F3"/>
    <w:rsid w:val="00410B72"/>
    <w:rsid w:val="00410BB2"/>
    <w:rsid w:val="00410F18"/>
    <w:rsid w:val="00411428"/>
    <w:rsid w:val="004114BC"/>
    <w:rsid w:val="004118A5"/>
    <w:rsid w:val="004119E5"/>
    <w:rsid w:val="00411E70"/>
    <w:rsid w:val="0041210A"/>
    <w:rsid w:val="0041263E"/>
    <w:rsid w:val="00412C04"/>
    <w:rsid w:val="00413557"/>
    <w:rsid w:val="00413AAC"/>
    <w:rsid w:val="00413C3D"/>
    <w:rsid w:val="00413CE0"/>
    <w:rsid w:val="00413E92"/>
    <w:rsid w:val="00414F17"/>
    <w:rsid w:val="00415E71"/>
    <w:rsid w:val="00416BC4"/>
    <w:rsid w:val="00416EBE"/>
    <w:rsid w:val="004170A4"/>
    <w:rsid w:val="004170B0"/>
    <w:rsid w:val="0041755F"/>
    <w:rsid w:val="00417BA2"/>
    <w:rsid w:val="00417C3E"/>
    <w:rsid w:val="0042052F"/>
    <w:rsid w:val="0042069D"/>
    <w:rsid w:val="00420B5D"/>
    <w:rsid w:val="00421105"/>
    <w:rsid w:val="00422075"/>
    <w:rsid w:val="004230EC"/>
    <w:rsid w:val="004231C1"/>
    <w:rsid w:val="00423354"/>
    <w:rsid w:val="004235B1"/>
    <w:rsid w:val="00423603"/>
    <w:rsid w:val="00423814"/>
    <w:rsid w:val="0042399C"/>
    <w:rsid w:val="004242F4"/>
    <w:rsid w:val="00424430"/>
    <w:rsid w:val="004248D7"/>
    <w:rsid w:val="00424D8E"/>
    <w:rsid w:val="00425499"/>
    <w:rsid w:val="004254C3"/>
    <w:rsid w:val="00425E46"/>
    <w:rsid w:val="004261A7"/>
    <w:rsid w:val="0042693B"/>
    <w:rsid w:val="0042693D"/>
    <w:rsid w:val="00426A32"/>
    <w:rsid w:val="00426DFF"/>
    <w:rsid w:val="0042717B"/>
    <w:rsid w:val="00427248"/>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447"/>
    <w:rsid w:val="00437678"/>
    <w:rsid w:val="00437887"/>
    <w:rsid w:val="0043799F"/>
    <w:rsid w:val="00437B9A"/>
    <w:rsid w:val="00437F12"/>
    <w:rsid w:val="00437F20"/>
    <w:rsid w:val="004408EE"/>
    <w:rsid w:val="00440D4A"/>
    <w:rsid w:val="00440F3F"/>
    <w:rsid w:val="004413C6"/>
    <w:rsid w:val="00441782"/>
    <w:rsid w:val="0044187F"/>
    <w:rsid w:val="00441A92"/>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4F56"/>
    <w:rsid w:val="004455DA"/>
    <w:rsid w:val="00446488"/>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7AA"/>
    <w:rsid w:val="004518C0"/>
    <w:rsid w:val="0045207A"/>
    <w:rsid w:val="004520EB"/>
    <w:rsid w:val="004524E8"/>
    <w:rsid w:val="004524F6"/>
    <w:rsid w:val="004529BC"/>
    <w:rsid w:val="00452BFA"/>
    <w:rsid w:val="00452CAC"/>
    <w:rsid w:val="004533A9"/>
    <w:rsid w:val="00453764"/>
    <w:rsid w:val="00453F8E"/>
    <w:rsid w:val="00454316"/>
    <w:rsid w:val="00454BA0"/>
    <w:rsid w:val="00454EBC"/>
    <w:rsid w:val="00455339"/>
    <w:rsid w:val="004558E5"/>
    <w:rsid w:val="00455D01"/>
    <w:rsid w:val="00455E78"/>
    <w:rsid w:val="004566AF"/>
    <w:rsid w:val="00457565"/>
    <w:rsid w:val="0045767B"/>
    <w:rsid w:val="00457B71"/>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9E2"/>
    <w:rsid w:val="00466BC5"/>
    <w:rsid w:val="00466E22"/>
    <w:rsid w:val="0046719F"/>
    <w:rsid w:val="00467403"/>
    <w:rsid w:val="004674A6"/>
    <w:rsid w:val="004675B2"/>
    <w:rsid w:val="00467D2B"/>
    <w:rsid w:val="00467DEC"/>
    <w:rsid w:val="0047011D"/>
    <w:rsid w:val="00470294"/>
    <w:rsid w:val="00470A98"/>
    <w:rsid w:val="00470C31"/>
    <w:rsid w:val="00470CEF"/>
    <w:rsid w:val="00470F82"/>
    <w:rsid w:val="00471062"/>
    <w:rsid w:val="0047200E"/>
    <w:rsid w:val="0047253D"/>
    <w:rsid w:val="0047270C"/>
    <w:rsid w:val="00472868"/>
    <w:rsid w:val="0047330C"/>
    <w:rsid w:val="00473424"/>
    <w:rsid w:val="004734D0"/>
    <w:rsid w:val="004739B1"/>
    <w:rsid w:val="00473E2E"/>
    <w:rsid w:val="004742EC"/>
    <w:rsid w:val="004744E7"/>
    <w:rsid w:val="004745B9"/>
    <w:rsid w:val="00474966"/>
    <w:rsid w:val="00474AC5"/>
    <w:rsid w:val="00474C55"/>
    <w:rsid w:val="00475442"/>
    <w:rsid w:val="0047556B"/>
    <w:rsid w:val="004759B3"/>
    <w:rsid w:val="00475B6B"/>
    <w:rsid w:val="00475C70"/>
    <w:rsid w:val="00475DE9"/>
    <w:rsid w:val="00476100"/>
    <w:rsid w:val="00476211"/>
    <w:rsid w:val="004765AB"/>
    <w:rsid w:val="00476802"/>
    <w:rsid w:val="004774C3"/>
    <w:rsid w:val="0047750A"/>
    <w:rsid w:val="00477768"/>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4BC6"/>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BC5"/>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4F1"/>
    <w:rsid w:val="004968C4"/>
    <w:rsid w:val="004A0108"/>
    <w:rsid w:val="004A02B3"/>
    <w:rsid w:val="004A0C2B"/>
    <w:rsid w:val="004A0F4D"/>
    <w:rsid w:val="004A1664"/>
    <w:rsid w:val="004A16BC"/>
    <w:rsid w:val="004A1B2C"/>
    <w:rsid w:val="004A1F8B"/>
    <w:rsid w:val="004A24FB"/>
    <w:rsid w:val="004A2650"/>
    <w:rsid w:val="004A2740"/>
    <w:rsid w:val="004A2780"/>
    <w:rsid w:val="004A2B94"/>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C22"/>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C0C"/>
    <w:rsid w:val="004B7EDD"/>
    <w:rsid w:val="004C0127"/>
    <w:rsid w:val="004C05AE"/>
    <w:rsid w:val="004C0820"/>
    <w:rsid w:val="004C0D49"/>
    <w:rsid w:val="004C14DD"/>
    <w:rsid w:val="004C16BB"/>
    <w:rsid w:val="004C196F"/>
    <w:rsid w:val="004C19DE"/>
    <w:rsid w:val="004C2074"/>
    <w:rsid w:val="004C265D"/>
    <w:rsid w:val="004C2720"/>
    <w:rsid w:val="004C28E8"/>
    <w:rsid w:val="004C2CEF"/>
    <w:rsid w:val="004C2E80"/>
    <w:rsid w:val="004C3898"/>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B1"/>
    <w:rsid w:val="004D36ED"/>
    <w:rsid w:val="004D3E47"/>
    <w:rsid w:val="004D3ECE"/>
    <w:rsid w:val="004D4816"/>
    <w:rsid w:val="004D49D1"/>
    <w:rsid w:val="004D4B4A"/>
    <w:rsid w:val="004D51E4"/>
    <w:rsid w:val="004D561F"/>
    <w:rsid w:val="004D6846"/>
    <w:rsid w:val="004D6C4F"/>
    <w:rsid w:val="004D71FA"/>
    <w:rsid w:val="004D7657"/>
    <w:rsid w:val="004D7AE2"/>
    <w:rsid w:val="004D7EBD"/>
    <w:rsid w:val="004E03E0"/>
    <w:rsid w:val="004E049C"/>
    <w:rsid w:val="004E099B"/>
    <w:rsid w:val="004E1117"/>
    <w:rsid w:val="004E15EA"/>
    <w:rsid w:val="004E1C99"/>
    <w:rsid w:val="004E1CA8"/>
    <w:rsid w:val="004E21EA"/>
    <w:rsid w:val="004E2282"/>
    <w:rsid w:val="004E229A"/>
    <w:rsid w:val="004E2680"/>
    <w:rsid w:val="004E28F9"/>
    <w:rsid w:val="004E2A8E"/>
    <w:rsid w:val="004E3018"/>
    <w:rsid w:val="004E3557"/>
    <w:rsid w:val="004E36CC"/>
    <w:rsid w:val="004E3AFB"/>
    <w:rsid w:val="004E3CB6"/>
    <w:rsid w:val="004E3F86"/>
    <w:rsid w:val="004E3FE1"/>
    <w:rsid w:val="004E410A"/>
    <w:rsid w:val="004E424C"/>
    <w:rsid w:val="004E462E"/>
    <w:rsid w:val="004E46C7"/>
    <w:rsid w:val="004E46D6"/>
    <w:rsid w:val="004E4961"/>
    <w:rsid w:val="004E4AAA"/>
    <w:rsid w:val="004E4AFA"/>
    <w:rsid w:val="004E4BDA"/>
    <w:rsid w:val="004E4FE5"/>
    <w:rsid w:val="004E5184"/>
    <w:rsid w:val="004E53B1"/>
    <w:rsid w:val="004E56DC"/>
    <w:rsid w:val="004E5CCC"/>
    <w:rsid w:val="004E6B71"/>
    <w:rsid w:val="004E6BD4"/>
    <w:rsid w:val="004E715D"/>
    <w:rsid w:val="004E76F4"/>
    <w:rsid w:val="004E7BA0"/>
    <w:rsid w:val="004E7BC9"/>
    <w:rsid w:val="004F0248"/>
    <w:rsid w:val="004F0664"/>
    <w:rsid w:val="004F0A0F"/>
    <w:rsid w:val="004F0A6F"/>
    <w:rsid w:val="004F0B4E"/>
    <w:rsid w:val="004F0B6C"/>
    <w:rsid w:val="004F0C0F"/>
    <w:rsid w:val="004F0EB4"/>
    <w:rsid w:val="004F1317"/>
    <w:rsid w:val="004F1567"/>
    <w:rsid w:val="004F1AF8"/>
    <w:rsid w:val="004F1EEC"/>
    <w:rsid w:val="004F2078"/>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4DA3"/>
    <w:rsid w:val="004F5936"/>
    <w:rsid w:val="004F5B1F"/>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557"/>
    <w:rsid w:val="0050677A"/>
    <w:rsid w:val="00506E59"/>
    <w:rsid w:val="00506E5C"/>
    <w:rsid w:val="00507013"/>
    <w:rsid w:val="005074EA"/>
    <w:rsid w:val="00507C15"/>
    <w:rsid w:val="00507C53"/>
    <w:rsid w:val="00507F5F"/>
    <w:rsid w:val="00510490"/>
    <w:rsid w:val="005105FD"/>
    <w:rsid w:val="005108C3"/>
    <w:rsid w:val="005108D8"/>
    <w:rsid w:val="005109DB"/>
    <w:rsid w:val="00511011"/>
    <w:rsid w:val="00511166"/>
    <w:rsid w:val="0051162B"/>
    <w:rsid w:val="005116B1"/>
    <w:rsid w:val="005116F9"/>
    <w:rsid w:val="005117BF"/>
    <w:rsid w:val="00511FC6"/>
    <w:rsid w:val="00512470"/>
    <w:rsid w:val="0051296D"/>
    <w:rsid w:val="00512B3B"/>
    <w:rsid w:val="00512D8C"/>
    <w:rsid w:val="00512FCE"/>
    <w:rsid w:val="00513412"/>
    <w:rsid w:val="005134A6"/>
    <w:rsid w:val="0051366F"/>
    <w:rsid w:val="0051376C"/>
    <w:rsid w:val="005138C1"/>
    <w:rsid w:val="00513B07"/>
    <w:rsid w:val="00513C19"/>
    <w:rsid w:val="00514A84"/>
    <w:rsid w:val="00514DEA"/>
    <w:rsid w:val="005153A7"/>
    <w:rsid w:val="005154C5"/>
    <w:rsid w:val="00515556"/>
    <w:rsid w:val="0051595B"/>
    <w:rsid w:val="005161BF"/>
    <w:rsid w:val="005165B5"/>
    <w:rsid w:val="005170FF"/>
    <w:rsid w:val="005177E0"/>
    <w:rsid w:val="00517E1F"/>
    <w:rsid w:val="00517F3F"/>
    <w:rsid w:val="005200A3"/>
    <w:rsid w:val="0052016E"/>
    <w:rsid w:val="00520263"/>
    <w:rsid w:val="00520999"/>
    <w:rsid w:val="005211CF"/>
    <w:rsid w:val="005214C7"/>
    <w:rsid w:val="00521707"/>
    <w:rsid w:val="005217EB"/>
    <w:rsid w:val="0052191A"/>
    <w:rsid w:val="005219CF"/>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B59"/>
    <w:rsid w:val="00534D4B"/>
    <w:rsid w:val="00534E1C"/>
    <w:rsid w:val="00534FBE"/>
    <w:rsid w:val="00535204"/>
    <w:rsid w:val="00535335"/>
    <w:rsid w:val="0053557F"/>
    <w:rsid w:val="005359B9"/>
    <w:rsid w:val="00536484"/>
    <w:rsid w:val="005366E2"/>
    <w:rsid w:val="00536759"/>
    <w:rsid w:val="00536B7D"/>
    <w:rsid w:val="00536F81"/>
    <w:rsid w:val="00537536"/>
    <w:rsid w:val="0053789B"/>
    <w:rsid w:val="00537C58"/>
    <w:rsid w:val="00537C62"/>
    <w:rsid w:val="00537E16"/>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970"/>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192"/>
    <w:rsid w:val="005542B1"/>
    <w:rsid w:val="00554351"/>
    <w:rsid w:val="0055437A"/>
    <w:rsid w:val="00554693"/>
    <w:rsid w:val="005548E6"/>
    <w:rsid w:val="00554BB0"/>
    <w:rsid w:val="00554E19"/>
    <w:rsid w:val="00554F3C"/>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21F"/>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505"/>
    <w:rsid w:val="005726A3"/>
    <w:rsid w:val="00572971"/>
    <w:rsid w:val="00572A0A"/>
    <w:rsid w:val="00572B90"/>
    <w:rsid w:val="00573244"/>
    <w:rsid w:val="00573472"/>
    <w:rsid w:val="00573717"/>
    <w:rsid w:val="00573A6C"/>
    <w:rsid w:val="0057509D"/>
    <w:rsid w:val="005755B1"/>
    <w:rsid w:val="005755D4"/>
    <w:rsid w:val="00575DA6"/>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809"/>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5E81"/>
    <w:rsid w:val="00586489"/>
    <w:rsid w:val="00586874"/>
    <w:rsid w:val="00586B93"/>
    <w:rsid w:val="00586DAD"/>
    <w:rsid w:val="00587275"/>
    <w:rsid w:val="00587710"/>
    <w:rsid w:val="0058798C"/>
    <w:rsid w:val="005879C6"/>
    <w:rsid w:val="00587F09"/>
    <w:rsid w:val="0059005A"/>
    <w:rsid w:val="005900FA"/>
    <w:rsid w:val="00590845"/>
    <w:rsid w:val="0059094D"/>
    <w:rsid w:val="00590B5A"/>
    <w:rsid w:val="005917D5"/>
    <w:rsid w:val="00591968"/>
    <w:rsid w:val="005919A2"/>
    <w:rsid w:val="00591A8B"/>
    <w:rsid w:val="00591DDF"/>
    <w:rsid w:val="00592745"/>
    <w:rsid w:val="00592FE2"/>
    <w:rsid w:val="00593007"/>
    <w:rsid w:val="005934AE"/>
    <w:rsid w:val="005935A4"/>
    <w:rsid w:val="0059378C"/>
    <w:rsid w:val="0059396C"/>
    <w:rsid w:val="00593B36"/>
    <w:rsid w:val="00594702"/>
    <w:rsid w:val="00594781"/>
    <w:rsid w:val="005948C2"/>
    <w:rsid w:val="00594C9B"/>
    <w:rsid w:val="00595457"/>
    <w:rsid w:val="00595DCA"/>
    <w:rsid w:val="0059621E"/>
    <w:rsid w:val="005962D9"/>
    <w:rsid w:val="00596ABA"/>
    <w:rsid w:val="005971DE"/>
    <w:rsid w:val="005974D7"/>
    <w:rsid w:val="0059779B"/>
    <w:rsid w:val="00597AAC"/>
    <w:rsid w:val="00597E8F"/>
    <w:rsid w:val="005A0533"/>
    <w:rsid w:val="005A0659"/>
    <w:rsid w:val="005A09F5"/>
    <w:rsid w:val="005A141E"/>
    <w:rsid w:val="005A209A"/>
    <w:rsid w:val="005A20D0"/>
    <w:rsid w:val="005A20F8"/>
    <w:rsid w:val="005A270E"/>
    <w:rsid w:val="005A2F43"/>
    <w:rsid w:val="005A3047"/>
    <w:rsid w:val="005A311B"/>
    <w:rsid w:val="005A33E7"/>
    <w:rsid w:val="005A3736"/>
    <w:rsid w:val="005A38B0"/>
    <w:rsid w:val="005A3A14"/>
    <w:rsid w:val="005A405E"/>
    <w:rsid w:val="005A4483"/>
    <w:rsid w:val="005A4708"/>
    <w:rsid w:val="005A4A43"/>
    <w:rsid w:val="005A4FFE"/>
    <w:rsid w:val="005A5459"/>
    <w:rsid w:val="005A592C"/>
    <w:rsid w:val="005A60DA"/>
    <w:rsid w:val="005A6486"/>
    <w:rsid w:val="005A65B0"/>
    <w:rsid w:val="005A6621"/>
    <w:rsid w:val="005A662D"/>
    <w:rsid w:val="005A7650"/>
    <w:rsid w:val="005A7694"/>
    <w:rsid w:val="005A7A5E"/>
    <w:rsid w:val="005B0011"/>
    <w:rsid w:val="005B010B"/>
    <w:rsid w:val="005B03C6"/>
    <w:rsid w:val="005B0450"/>
    <w:rsid w:val="005B0487"/>
    <w:rsid w:val="005B096F"/>
    <w:rsid w:val="005B0C73"/>
    <w:rsid w:val="005B1813"/>
    <w:rsid w:val="005B1ADA"/>
    <w:rsid w:val="005B1E47"/>
    <w:rsid w:val="005B1F19"/>
    <w:rsid w:val="005B2128"/>
    <w:rsid w:val="005B22C1"/>
    <w:rsid w:val="005B27D3"/>
    <w:rsid w:val="005B2D94"/>
    <w:rsid w:val="005B2DCD"/>
    <w:rsid w:val="005B311F"/>
    <w:rsid w:val="005B35D7"/>
    <w:rsid w:val="005B392A"/>
    <w:rsid w:val="005B3A69"/>
    <w:rsid w:val="005B3AA3"/>
    <w:rsid w:val="005B3D0E"/>
    <w:rsid w:val="005B3D1E"/>
    <w:rsid w:val="005B3F00"/>
    <w:rsid w:val="005B4A15"/>
    <w:rsid w:val="005B5B61"/>
    <w:rsid w:val="005B5F8A"/>
    <w:rsid w:val="005B640A"/>
    <w:rsid w:val="005B64F6"/>
    <w:rsid w:val="005B6742"/>
    <w:rsid w:val="005B6F83"/>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3828"/>
    <w:rsid w:val="005C46D7"/>
    <w:rsid w:val="005C4C84"/>
    <w:rsid w:val="005C4D3A"/>
    <w:rsid w:val="005C4F6E"/>
    <w:rsid w:val="005C4FA4"/>
    <w:rsid w:val="005C5845"/>
    <w:rsid w:val="005C5AB1"/>
    <w:rsid w:val="005C5DA5"/>
    <w:rsid w:val="005C5EFA"/>
    <w:rsid w:val="005C62DD"/>
    <w:rsid w:val="005C6995"/>
    <w:rsid w:val="005C71E8"/>
    <w:rsid w:val="005C739D"/>
    <w:rsid w:val="005C74FB"/>
    <w:rsid w:val="005C76CC"/>
    <w:rsid w:val="005C7835"/>
    <w:rsid w:val="005C7DB4"/>
    <w:rsid w:val="005D0241"/>
    <w:rsid w:val="005D0485"/>
    <w:rsid w:val="005D08FB"/>
    <w:rsid w:val="005D0D0B"/>
    <w:rsid w:val="005D0F40"/>
    <w:rsid w:val="005D1602"/>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85F"/>
    <w:rsid w:val="005E3E82"/>
    <w:rsid w:val="005E3F28"/>
    <w:rsid w:val="005E4044"/>
    <w:rsid w:val="005E44F7"/>
    <w:rsid w:val="005E459F"/>
    <w:rsid w:val="005E5028"/>
    <w:rsid w:val="005E5B81"/>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CB1"/>
    <w:rsid w:val="005F2F22"/>
    <w:rsid w:val="005F3025"/>
    <w:rsid w:val="005F448F"/>
    <w:rsid w:val="005F4662"/>
    <w:rsid w:val="005F4A2C"/>
    <w:rsid w:val="005F4EA6"/>
    <w:rsid w:val="005F5485"/>
    <w:rsid w:val="005F617C"/>
    <w:rsid w:val="005F618C"/>
    <w:rsid w:val="005F6263"/>
    <w:rsid w:val="005F665D"/>
    <w:rsid w:val="005F6C76"/>
    <w:rsid w:val="005F70BD"/>
    <w:rsid w:val="005F73FB"/>
    <w:rsid w:val="00600515"/>
    <w:rsid w:val="00600AB7"/>
    <w:rsid w:val="00600FC1"/>
    <w:rsid w:val="00601389"/>
    <w:rsid w:val="00601D69"/>
    <w:rsid w:val="0060200E"/>
    <w:rsid w:val="0060283C"/>
    <w:rsid w:val="006029FD"/>
    <w:rsid w:val="00603215"/>
    <w:rsid w:val="0060339B"/>
    <w:rsid w:val="00603D58"/>
    <w:rsid w:val="006043BC"/>
    <w:rsid w:val="00604601"/>
    <w:rsid w:val="0060478B"/>
    <w:rsid w:val="00604819"/>
    <w:rsid w:val="00604D17"/>
    <w:rsid w:val="00604F14"/>
    <w:rsid w:val="00605336"/>
    <w:rsid w:val="00605C8B"/>
    <w:rsid w:val="00606C0D"/>
    <w:rsid w:val="0060793C"/>
    <w:rsid w:val="00607CE5"/>
    <w:rsid w:val="00610006"/>
    <w:rsid w:val="006108DB"/>
    <w:rsid w:val="00610B42"/>
    <w:rsid w:val="00610BCC"/>
    <w:rsid w:val="0061143D"/>
    <w:rsid w:val="006116BB"/>
    <w:rsid w:val="00611B83"/>
    <w:rsid w:val="00612109"/>
    <w:rsid w:val="006125BC"/>
    <w:rsid w:val="00612B74"/>
    <w:rsid w:val="00612CCF"/>
    <w:rsid w:val="00612DAD"/>
    <w:rsid w:val="00613213"/>
    <w:rsid w:val="00613257"/>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A71"/>
    <w:rsid w:val="00620D80"/>
    <w:rsid w:val="00620F81"/>
    <w:rsid w:val="00621BD3"/>
    <w:rsid w:val="00621FC6"/>
    <w:rsid w:val="00621FFF"/>
    <w:rsid w:val="00622254"/>
    <w:rsid w:val="0062237D"/>
    <w:rsid w:val="00622FD5"/>
    <w:rsid w:val="006234A6"/>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001"/>
    <w:rsid w:val="00630322"/>
    <w:rsid w:val="006305A4"/>
    <w:rsid w:val="0063069B"/>
    <w:rsid w:val="006306B3"/>
    <w:rsid w:val="00630CA0"/>
    <w:rsid w:val="00630D66"/>
    <w:rsid w:val="0063117E"/>
    <w:rsid w:val="006311B3"/>
    <w:rsid w:val="0063147D"/>
    <w:rsid w:val="00631558"/>
    <w:rsid w:val="006324F5"/>
    <w:rsid w:val="00632569"/>
    <w:rsid w:val="0063284C"/>
    <w:rsid w:val="00632ABC"/>
    <w:rsid w:val="00633A3D"/>
    <w:rsid w:val="00633A77"/>
    <w:rsid w:val="00633DEC"/>
    <w:rsid w:val="0063437A"/>
    <w:rsid w:val="00634A51"/>
    <w:rsid w:val="00635454"/>
    <w:rsid w:val="00635675"/>
    <w:rsid w:val="0063620A"/>
    <w:rsid w:val="00636398"/>
    <w:rsid w:val="006365C8"/>
    <w:rsid w:val="006368D3"/>
    <w:rsid w:val="006369B1"/>
    <w:rsid w:val="00636D80"/>
    <w:rsid w:val="006373E0"/>
    <w:rsid w:val="0063745B"/>
    <w:rsid w:val="006377D0"/>
    <w:rsid w:val="006377EC"/>
    <w:rsid w:val="00637CB7"/>
    <w:rsid w:val="00637E9D"/>
    <w:rsid w:val="00637EAF"/>
    <w:rsid w:val="006404C9"/>
    <w:rsid w:val="0064058C"/>
    <w:rsid w:val="00640DF7"/>
    <w:rsid w:val="006412AC"/>
    <w:rsid w:val="00641464"/>
    <w:rsid w:val="0064151F"/>
    <w:rsid w:val="00641533"/>
    <w:rsid w:val="006416A3"/>
    <w:rsid w:val="00641716"/>
    <w:rsid w:val="006417B3"/>
    <w:rsid w:val="00641A3B"/>
    <w:rsid w:val="00641BB5"/>
    <w:rsid w:val="0064208D"/>
    <w:rsid w:val="006423E5"/>
    <w:rsid w:val="00642588"/>
    <w:rsid w:val="006426D3"/>
    <w:rsid w:val="00643026"/>
    <w:rsid w:val="00643078"/>
    <w:rsid w:val="00643475"/>
    <w:rsid w:val="006438F0"/>
    <w:rsid w:val="0064396A"/>
    <w:rsid w:val="00644B68"/>
    <w:rsid w:val="00645593"/>
    <w:rsid w:val="0064567E"/>
    <w:rsid w:val="00645B22"/>
    <w:rsid w:val="00645CB6"/>
    <w:rsid w:val="006461DF"/>
    <w:rsid w:val="0064624E"/>
    <w:rsid w:val="00647B22"/>
    <w:rsid w:val="00647B29"/>
    <w:rsid w:val="00647B37"/>
    <w:rsid w:val="00647E61"/>
    <w:rsid w:val="006507CD"/>
    <w:rsid w:val="006507E8"/>
    <w:rsid w:val="00650A54"/>
    <w:rsid w:val="00650AB9"/>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5733"/>
    <w:rsid w:val="00655ACD"/>
    <w:rsid w:val="00656A92"/>
    <w:rsid w:val="00656DDE"/>
    <w:rsid w:val="00657382"/>
    <w:rsid w:val="00657458"/>
    <w:rsid w:val="00657AFE"/>
    <w:rsid w:val="00657D08"/>
    <w:rsid w:val="00657D8E"/>
    <w:rsid w:val="0066011D"/>
    <w:rsid w:val="0066038F"/>
    <w:rsid w:val="006607C0"/>
    <w:rsid w:val="00660829"/>
    <w:rsid w:val="0066091F"/>
    <w:rsid w:val="00660B90"/>
    <w:rsid w:val="0066103F"/>
    <w:rsid w:val="006611B6"/>
    <w:rsid w:val="006613A6"/>
    <w:rsid w:val="006615F7"/>
    <w:rsid w:val="006618C7"/>
    <w:rsid w:val="00661EED"/>
    <w:rsid w:val="00662529"/>
    <w:rsid w:val="006627A2"/>
    <w:rsid w:val="00662A8C"/>
    <w:rsid w:val="0066304D"/>
    <w:rsid w:val="00663200"/>
    <w:rsid w:val="006633F9"/>
    <w:rsid w:val="006634E6"/>
    <w:rsid w:val="0066357A"/>
    <w:rsid w:val="00663D7D"/>
    <w:rsid w:val="00663F04"/>
    <w:rsid w:val="0066419C"/>
    <w:rsid w:val="006645FA"/>
    <w:rsid w:val="006647FD"/>
    <w:rsid w:val="00664879"/>
    <w:rsid w:val="00664C65"/>
    <w:rsid w:val="006652A3"/>
    <w:rsid w:val="006655EE"/>
    <w:rsid w:val="0066574B"/>
    <w:rsid w:val="00665FB2"/>
    <w:rsid w:val="00666053"/>
    <w:rsid w:val="00667178"/>
    <w:rsid w:val="00667BDC"/>
    <w:rsid w:val="00667EE7"/>
    <w:rsid w:val="00667EFC"/>
    <w:rsid w:val="006708CA"/>
    <w:rsid w:val="00670922"/>
    <w:rsid w:val="00670BE1"/>
    <w:rsid w:val="00671114"/>
    <w:rsid w:val="006712A0"/>
    <w:rsid w:val="00671972"/>
    <w:rsid w:val="0067218F"/>
    <w:rsid w:val="00672248"/>
    <w:rsid w:val="006723F6"/>
    <w:rsid w:val="006726A8"/>
    <w:rsid w:val="00672908"/>
    <w:rsid w:val="00672CF7"/>
    <w:rsid w:val="00672E5C"/>
    <w:rsid w:val="006731D8"/>
    <w:rsid w:val="006733B7"/>
    <w:rsid w:val="00673E45"/>
    <w:rsid w:val="006741F2"/>
    <w:rsid w:val="00674754"/>
    <w:rsid w:val="00674B0E"/>
    <w:rsid w:val="00674CC3"/>
    <w:rsid w:val="00674F11"/>
    <w:rsid w:val="00674F5C"/>
    <w:rsid w:val="00675017"/>
    <w:rsid w:val="00675C72"/>
    <w:rsid w:val="00675DB7"/>
    <w:rsid w:val="00675FAD"/>
    <w:rsid w:val="006763B4"/>
    <w:rsid w:val="006763F2"/>
    <w:rsid w:val="006765A4"/>
    <w:rsid w:val="00676C0D"/>
    <w:rsid w:val="006771F9"/>
    <w:rsid w:val="006776D7"/>
    <w:rsid w:val="006802EA"/>
    <w:rsid w:val="006803BA"/>
    <w:rsid w:val="00680BE2"/>
    <w:rsid w:val="00681003"/>
    <w:rsid w:val="006810FB"/>
    <w:rsid w:val="00681687"/>
    <w:rsid w:val="006817C9"/>
    <w:rsid w:val="0068188E"/>
    <w:rsid w:val="00681D65"/>
    <w:rsid w:val="00681FF3"/>
    <w:rsid w:val="006822C9"/>
    <w:rsid w:val="006824D2"/>
    <w:rsid w:val="00682F95"/>
    <w:rsid w:val="00683544"/>
    <w:rsid w:val="006837DC"/>
    <w:rsid w:val="006839F3"/>
    <w:rsid w:val="00683E12"/>
    <w:rsid w:val="00683ECE"/>
    <w:rsid w:val="006840DB"/>
    <w:rsid w:val="006840F6"/>
    <w:rsid w:val="006844F2"/>
    <w:rsid w:val="0068486D"/>
    <w:rsid w:val="006848D7"/>
    <w:rsid w:val="00684F3D"/>
    <w:rsid w:val="0068528C"/>
    <w:rsid w:val="006852EE"/>
    <w:rsid w:val="00685611"/>
    <w:rsid w:val="006856C7"/>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5FC2"/>
    <w:rsid w:val="00696185"/>
    <w:rsid w:val="006965F0"/>
    <w:rsid w:val="00696949"/>
    <w:rsid w:val="00696AFC"/>
    <w:rsid w:val="00697052"/>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46FB"/>
    <w:rsid w:val="006A501A"/>
    <w:rsid w:val="006A5075"/>
    <w:rsid w:val="006A51C3"/>
    <w:rsid w:val="006A5646"/>
    <w:rsid w:val="006A568E"/>
    <w:rsid w:val="006A59EF"/>
    <w:rsid w:val="006A5E28"/>
    <w:rsid w:val="006A6333"/>
    <w:rsid w:val="006A657D"/>
    <w:rsid w:val="006A6585"/>
    <w:rsid w:val="006A6642"/>
    <w:rsid w:val="006A697B"/>
    <w:rsid w:val="006A72D5"/>
    <w:rsid w:val="006A7429"/>
    <w:rsid w:val="006A7913"/>
    <w:rsid w:val="006A7AFF"/>
    <w:rsid w:val="006A7F50"/>
    <w:rsid w:val="006B05D3"/>
    <w:rsid w:val="006B0A09"/>
    <w:rsid w:val="006B0ACF"/>
    <w:rsid w:val="006B0DDD"/>
    <w:rsid w:val="006B122E"/>
    <w:rsid w:val="006B13E4"/>
    <w:rsid w:val="006B144A"/>
    <w:rsid w:val="006B1816"/>
    <w:rsid w:val="006B1E75"/>
    <w:rsid w:val="006B2099"/>
    <w:rsid w:val="006B27E0"/>
    <w:rsid w:val="006B2B46"/>
    <w:rsid w:val="006B2E02"/>
    <w:rsid w:val="006B3A0E"/>
    <w:rsid w:val="006B4743"/>
    <w:rsid w:val="006B50CF"/>
    <w:rsid w:val="006B5DF8"/>
    <w:rsid w:val="006B5F04"/>
    <w:rsid w:val="006B652A"/>
    <w:rsid w:val="006B6A77"/>
    <w:rsid w:val="006B78BC"/>
    <w:rsid w:val="006C03A8"/>
    <w:rsid w:val="006C03B8"/>
    <w:rsid w:val="006C0525"/>
    <w:rsid w:val="006C09A4"/>
    <w:rsid w:val="006C0B65"/>
    <w:rsid w:val="006C0DCA"/>
    <w:rsid w:val="006C13D5"/>
    <w:rsid w:val="006C1747"/>
    <w:rsid w:val="006C1A58"/>
    <w:rsid w:val="006C2A51"/>
    <w:rsid w:val="006C47F7"/>
    <w:rsid w:val="006C486E"/>
    <w:rsid w:val="006C532A"/>
    <w:rsid w:val="006C5A7D"/>
    <w:rsid w:val="006C5EC9"/>
    <w:rsid w:val="006C5F1B"/>
    <w:rsid w:val="006C6059"/>
    <w:rsid w:val="006C6CE3"/>
    <w:rsid w:val="006C6EF6"/>
    <w:rsid w:val="006C7522"/>
    <w:rsid w:val="006D028A"/>
    <w:rsid w:val="006D0716"/>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6F08"/>
    <w:rsid w:val="006D70B1"/>
    <w:rsid w:val="006E0577"/>
    <w:rsid w:val="006E062C"/>
    <w:rsid w:val="006E1514"/>
    <w:rsid w:val="006E1777"/>
    <w:rsid w:val="006E1804"/>
    <w:rsid w:val="006E1B3B"/>
    <w:rsid w:val="006E2174"/>
    <w:rsid w:val="006E2264"/>
    <w:rsid w:val="006E2343"/>
    <w:rsid w:val="006E28B7"/>
    <w:rsid w:val="006E295D"/>
    <w:rsid w:val="006E2B42"/>
    <w:rsid w:val="006E302D"/>
    <w:rsid w:val="006E31B9"/>
    <w:rsid w:val="006E3310"/>
    <w:rsid w:val="006E3679"/>
    <w:rsid w:val="006E37AD"/>
    <w:rsid w:val="006E3DBB"/>
    <w:rsid w:val="006E468F"/>
    <w:rsid w:val="006E4E39"/>
    <w:rsid w:val="006E4FA4"/>
    <w:rsid w:val="006E52C4"/>
    <w:rsid w:val="006E565E"/>
    <w:rsid w:val="006E6076"/>
    <w:rsid w:val="006E673D"/>
    <w:rsid w:val="006E70AD"/>
    <w:rsid w:val="006E7402"/>
    <w:rsid w:val="006E7D3B"/>
    <w:rsid w:val="006E7DC7"/>
    <w:rsid w:val="006F00F7"/>
    <w:rsid w:val="006F0146"/>
    <w:rsid w:val="006F0424"/>
    <w:rsid w:val="006F045E"/>
    <w:rsid w:val="006F06A3"/>
    <w:rsid w:val="006F0E09"/>
    <w:rsid w:val="006F122D"/>
    <w:rsid w:val="006F12CB"/>
    <w:rsid w:val="006F1694"/>
    <w:rsid w:val="006F1731"/>
    <w:rsid w:val="006F178D"/>
    <w:rsid w:val="006F1B53"/>
    <w:rsid w:val="006F1B70"/>
    <w:rsid w:val="006F1BA9"/>
    <w:rsid w:val="006F1E3F"/>
    <w:rsid w:val="006F1F94"/>
    <w:rsid w:val="006F238C"/>
    <w:rsid w:val="006F262A"/>
    <w:rsid w:val="006F2A79"/>
    <w:rsid w:val="006F2B62"/>
    <w:rsid w:val="006F329D"/>
    <w:rsid w:val="006F341D"/>
    <w:rsid w:val="006F3422"/>
    <w:rsid w:val="006F3CDE"/>
    <w:rsid w:val="006F4224"/>
    <w:rsid w:val="006F46E4"/>
    <w:rsid w:val="006F46E6"/>
    <w:rsid w:val="006F4745"/>
    <w:rsid w:val="006F4C6C"/>
    <w:rsid w:val="006F52E4"/>
    <w:rsid w:val="006F54FB"/>
    <w:rsid w:val="006F58D4"/>
    <w:rsid w:val="006F597D"/>
    <w:rsid w:val="006F5AD3"/>
    <w:rsid w:val="006F5BE2"/>
    <w:rsid w:val="006F680C"/>
    <w:rsid w:val="006F682A"/>
    <w:rsid w:val="006F6E44"/>
    <w:rsid w:val="006F758C"/>
    <w:rsid w:val="006F7910"/>
    <w:rsid w:val="006F7DF9"/>
    <w:rsid w:val="006F7FE7"/>
    <w:rsid w:val="00700A41"/>
    <w:rsid w:val="007012F3"/>
    <w:rsid w:val="00701691"/>
    <w:rsid w:val="00701E46"/>
    <w:rsid w:val="0070207A"/>
    <w:rsid w:val="00702618"/>
    <w:rsid w:val="00702935"/>
    <w:rsid w:val="0070346E"/>
    <w:rsid w:val="00703706"/>
    <w:rsid w:val="0070378E"/>
    <w:rsid w:val="007039A1"/>
    <w:rsid w:val="007041B7"/>
    <w:rsid w:val="00704660"/>
    <w:rsid w:val="007048C6"/>
    <w:rsid w:val="00704BB7"/>
    <w:rsid w:val="00704D0A"/>
    <w:rsid w:val="00704EDB"/>
    <w:rsid w:val="00705168"/>
    <w:rsid w:val="007053C0"/>
    <w:rsid w:val="0070583A"/>
    <w:rsid w:val="00705875"/>
    <w:rsid w:val="007059FE"/>
    <w:rsid w:val="00705E67"/>
    <w:rsid w:val="00705EA3"/>
    <w:rsid w:val="00706101"/>
    <w:rsid w:val="007068BD"/>
    <w:rsid w:val="00707072"/>
    <w:rsid w:val="00707241"/>
    <w:rsid w:val="00707336"/>
    <w:rsid w:val="00707D61"/>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287"/>
    <w:rsid w:val="00712475"/>
    <w:rsid w:val="00712772"/>
    <w:rsid w:val="00712BCA"/>
    <w:rsid w:val="00712E74"/>
    <w:rsid w:val="00713803"/>
    <w:rsid w:val="00713AF6"/>
    <w:rsid w:val="00713B2F"/>
    <w:rsid w:val="00714878"/>
    <w:rsid w:val="007148D3"/>
    <w:rsid w:val="00714916"/>
    <w:rsid w:val="0071500B"/>
    <w:rsid w:val="007157D4"/>
    <w:rsid w:val="00715B9A"/>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6EA6"/>
    <w:rsid w:val="007270D5"/>
    <w:rsid w:val="00727208"/>
    <w:rsid w:val="00727245"/>
    <w:rsid w:val="00727596"/>
    <w:rsid w:val="00727680"/>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8B1"/>
    <w:rsid w:val="00734A86"/>
    <w:rsid w:val="007350FB"/>
    <w:rsid w:val="0073527D"/>
    <w:rsid w:val="0073590C"/>
    <w:rsid w:val="00735925"/>
    <w:rsid w:val="007362A6"/>
    <w:rsid w:val="00736319"/>
    <w:rsid w:val="00736660"/>
    <w:rsid w:val="00736935"/>
    <w:rsid w:val="00736D7D"/>
    <w:rsid w:val="007372DF"/>
    <w:rsid w:val="007372ED"/>
    <w:rsid w:val="007377D7"/>
    <w:rsid w:val="007402EA"/>
    <w:rsid w:val="007407ED"/>
    <w:rsid w:val="00740E58"/>
    <w:rsid w:val="00741068"/>
    <w:rsid w:val="007416ED"/>
    <w:rsid w:val="00741832"/>
    <w:rsid w:val="00741858"/>
    <w:rsid w:val="00742735"/>
    <w:rsid w:val="00742B32"/>
    <w:rsid w:val="00742DB2"/>
    <w:rsid w:val="00743846"/>
    <w:rsid w:val="007445A0"/>
    <w:rsid w:val="007447D1"/>
    <w:rsid w:val="00744872"/>
    <w:rsid w:val="00744AB1"/>
    <w:rsid w:val="00745073"/>
    <w:rsid w:val="0074524B"/>
    <w:rsid w:val="00745A6A"/>
    <w:rsid w:val="00745B55"/>
    <w:rsid w:val="007474D0"/>
    <w:rsid w:val="00747A04"/>
    <w:rsid w:val="00747D8B"/>
    <w:rsid w:val="00747E53"/>
    <w:rsid w:val="00750126"/>
    <w:rsid w:val="007501A3"/>
    <w:rsid w:val="00750D9E"/>
    <w:rsid w:val="00750EEA"/>
    <w:rsid w:val="00751228"/>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1E1"/>
    <w:rsid w:val="00757293"/>
    <w:rsid w:val="007576BE"/>
    <w:rsid w:val="00757994"/>
    <w:rsid w:val="00757D79"/>
    <w:rsid w:val="00757DD9"/>
    <w:rsid w:val="00757E15"/>
    <w:rsid w:val="00757EEE"/>
    <w:rsid w:val="00757F7C"/>
    <w:rsid w:val="00757FF9"/>
    <w:rsid w:val="0076042E"/>
    <w:rsid w:val="007604B2"/>
    <w:rsid w:val="00761089"/>
    <w:rsid w:val="00761B3C"/>
    <w:rsid w:val="0076261A"/>
    <w:rsid w:val="0076283B"/>
    <w:rsid w:val="00763354"/>
    <w:rsid w:val="00763553"/>
    <w:rsid w:val="00763663"/>
    <w:rsid w:val="00763DA4"/>
    <w:rsid w:val="00764161"/>
    <w:rsid w:val="00764808"/>
    <w:rsid w:val="00764A5D"/>
    <w:rsid w:val="00765281"/>
    <w:rsid w:val="0076532C"/>
    <w:rsid w:val="00765477"/>
    <w:rsid w:val="00765648"/>
    <w:rsid w:val="00765B37"/>
    <w:rsid w:val="00765F82"/>
    <w:rsid w:val="00766476"/>
    <w:rsid w:val="0076678A"/>
    <w:rsid w:val="00766BAD"/>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55F2"/>
    <w:rsid w:val="007761C9"/>
    <w:rsid w:val="00776971"/>
    <w:rsid w:val="00776EF9"/>
    <w:rsid w:val="007771B0"/>
    <w:rsid w:val="00777725"/>
    <w:rsid w:val="00777B83"/>
    <w:rsid w:val="00777D37"/>
    <w:rsid w:val="00777E65"/>
    <w:rsid w:val="00777EB2"/>
    <w:rsid w:val="007800B0"/>
    <w:rsid w:val="00780B4D"/>
    <w:rsid w:val="00780C2B"/>
    <w:rsid w:val="00780D37"/>
    <w:rsid w:val="00780DCB"/>
    <w:rsid w:val="00781396"/>
    <w:rsid w:val="007816A6"/>
    <w:rsid w:val="0078177E"/>
    <w:rsid w:val="007817FD"/>
    <w:rsid w:val="007824BB"/>
    <w:rsid w:val="0078252D"/>
    <w:rsid w:val="007825DC"/>
    <w:rsid w:val="00782909"/>
    <w:rsid w:val="00782BF1"/>
    <w:rsid w:val="0078304C"/>
    <w:rsid w:val="00783673"/>
    <w:rsid w:val="007838C3"/>
    <w:rsid w:val="00783BA6"/>
    <w:rsid w:val="007843CB"/>
    <w:rsid w:val="00784510"/>
    <w:rsid w:val="0078484D"/>
    <w:rsid w:val="00784A03"/>
    <w:rsid w:val="00784E8A"/>
    <w:rsid w:val="00784EAF"/>
    <w:rsid w:val="00785490"/>
    <w:rsid w:val="00785D84"/>
    <w:rsid w:val="00786186"/>
    <w:rsid w:val="007868A2"/>
    <w:rsid w:val="007870AF"/>
    <w:rsid w:val="007878C3"/>
    <w:rsid w:val="00787BD6"/>
    <w:rsid w:val="00790109"/>
    <w:rsid w:val="00790628"/>
    <w:rsid w:val="00790B99"/>
    <w:rsid w:val="007925EA"/>
    <w:rsid w:val="007932D5"/>
    <w:rsid w:val="00793307"/>
    <w:rsid w:val="00793555"/>
    <w:rsid w:val="00793565"/>
    <w:rsid w:val="00793805"/>
    <w:rsid w:val="00793CD8"/>
    <w:rsid w:val="00794032"/>
    <w:rsid w:val="0079430A"/>
    <w:rsid w:val="00794576"/>
    <w:rsid w:val="00794BD8"/>
    <w:rsid w:val="00794DAE"/>
    <w:rsid w:val="007951D4"/>
    <w:rsid w:val="0079566F"/>
    <w:rsid w:val="00795C92"/>
    <w:rsid w:val="00795DB8"/>
    <w:rsid w:val="007960A9"/>
    <w:rsid w:val="00796231"/>
    <w:rsid w:val="00796267"/>
    <w:rsid w:val="007963A2"/>
    <w:rsid w:val="00796A56"/>
    <w:rsid w:val="00796BD5"/>
    <w:rsid w:val="00796E2E"/>
    <w:rsid w:val="0079741A"/>
    <w:rsid w:val="00797D52"/>
    <w:rsid w:val="00797E5E"/>
    <w:rsid w:val="00797EF4"/>
    <w:rsid w:val="007A0C2E"/>
    <w:rsid w:val="007A0C51"/>
    <w:rsid w:val="007A1AEA"/>
    <w:rsid w:val="007A1CB3"/>
    <w:rsid w:val="007A1F45"/>
    <w:rsid w:val="007A306F"/>
    <w:rsid w:val="007A3430"/>
    <w:rsid w:val="007A3731"/>
    <w:rsid w:val="007A383E"/>
    <w:rsid w:val="007A3B17"/>
    <w:rsid w:val="007A3E93"/>
    <w:rsid w:val="007A43A6"/>
    <w:rsid w:val="007A4DB9"/>
    <w:rsid w:val="007A58A6"/>
    <w:rsid w:val="007A59C1"/>
    <w:rsid w:val="007A67C4"/>
    <w:rsid w:val="007A69F9"/>
    <w:rsid w:val="007A6A90"/>
    <w:rsid w:val="007A6AA6"/>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2D"/>
    <w:rsid w:val="007B3DB8"/>
    <w:rsid w:val="007B3DC8"/>
    <w:rsid w:val="007B3E3C"/>
    <w:rsid w:val="007B4239"/>
    <w:rsid w:val="007B46AA"/>
    <w:rsid w:val="007B48F8"/>
    <w:rsid w:val="007B4D32"/>
    <w:rsid w:val="007B50AE"/>
    <w:rsid w:val="007B51D1"/>
    <w:rsid w:val="007B51DF"/>
    <w:rsid w:val="007B54F8"/>
    <w:rsid w:val="007B5B02"/>
    <w:rsid w:val="007B5BB0"/>
    <w:rsid w:val="007B6472"/>
    <w:rsid w:val="007B6748"/>
    <w:rsid w:val="007B6986"/>
    <w:rsid w:val="007B6CC3"/>
    <w:rsid w:val="007B6D12"/>
    <w:rsid w:val="007B6E77"/>
    <w:rsid w:val="007B7117"/>
    <w:rsid w:val="007B7174"/>
    <w:rsid w:val="007B7374"/>
    <w:rsid w:val="007B75AD"/>
    <w:rsid w:val="007B75B2"/>
    <w:rsid w:val="007C0083"/>
    <w:rsid w:val="007C0139"/>
    <w:rsid w:val="007C0529"/>
    <w:rsid w:val="007C05DD"/>
    <w:rsid w:val="007C081D"/>
    <w:rsid w:val="007C0C4A"/>
    <w:rsid w:val="007C0DFF"/>
    <w:rsid w:val="007C1269"/>
    <w:rsid w:val="007C1400"/>
    <w:rsid w:val="007C1A95"/>
    <w:rsid w:val="007C2088"/>
    <w:rsid w:val="007C2DA6"/>
    <w:rsid w:val="007C3003"/>
    <w:rsid w:val="007C363B"/>
    <w:rsid w:val="007C3721"/>
    <w:rsid w:val="007C3D18"/>
    <w:rsid w:val="007C429A"/>
    <w:rsid w:val="007C4C71"/>
    <w:rsid w:val="007C4D95"/>
    <w:rsid w:val="007C4F51"/>
    <w:rsid w:val="007C51C6"/>
    <w:rsid w:val="007C53BB"/>
    <w:rsid w:val="007C598E"/>
    <w:rsid w:val="007C5DD2"/>
    <w:rsid w:val="007C60BF"/>
    <w:rsid w:val="007C60ED"/>
    <w:rsid w:val="007C6128"/>
    <w:rsid w:val="007C65FB"/>
    <w:rsid w:val="007C683D"/>
    <w:rsid w:val="007C6A07"/>
    <w:rsid w:val="007C6EEC"/>
    <w:rsid w:val="007C7087"/>
    <w:rsid w:val="007C730D"/>
    <w:rsid w:val="007C75A1"/>
    <w:rsid w:val="007C77A5"/>
    <w:rsid w:val="007C798F"/>
    <w:rsid w:val="007D044C"/>
    <w:rsid w:val="007D04E5"/>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5901"/>
    <w:rsid w:val="007D63AF"/>
    <w:rsid w:val="007D6D83"/>
    <w:rsid w:val="007D70F6"/>
    <w:rsid w:val="007D752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4610"/>
    <w:rsid w:val="007E4715"/>
    <w:rsid w:val="007E505B"/>
    <w:rsid w:val="007E53E8"/>
    <w:rsid w:val="007E569D"/>
    <w:rsid w:val="007E5A35"/>
    <w:rsid w:val="007E5C5C"/>
    <w:rsid w:val="007E65E3"/>
    <w:rsid w:val="007E7091"/>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5D5"/>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51"/>
    <w:rsid w:val="008036D1"/>
    <w:rsid w:val="00803CDD"/>
    <w:rsid w:val="00803FAE"/>
    <w:rsid w:val="0080429A"/>
    <w:rsid w:val="008047FF"/>
    <w:rsid w:val="00804D82"/>
    <w:rsid w:val="0080570D"/>
    <w:rsid w:val="00805AB1"/>
    <w:rsid w:val="0080605F"/>
    <w:rsid w:val="0080616A"/>
    <w:rsid w:val="008066B8"/>
    <w:rsid w:val="00806A1A"/>
    <w:rsid w:val="008073F4"/>
    <w:rsid w:val="0080763B"/>
    <w:rsid w:val="00807786"/>
    <w:rsid w:val="00807B0A"/>
    <w:rsid w:val="00810331"/>
    <w:rsid w:val="0081038C"/>
    <w:rsid w:val="0081064C"/>
    <w:rsid w:val="00810F26"/>
    <w:rsid w:val="00811141"/>
    <w:rsid w:val="008112A4"/>
    <w:rsid w:val="00811FCB"/>
    <w:rsid w:val="0081208C"/>
    <w:rsid w:val="00812690"/>
    <w:rsid w:val="008127E9"/>
    <w:rsid w:val="00812C2A"/>
    <w:rsid w:val="00812F1E"/>
    <w:rsid w:val="00813480"/>
    <w:rsid w:val="008135D3"/>
    <w:rsid w:val="00813E6B"/>
    <w:rsid w:val="00813F4F"/>
    <w:rsid w:val="00814581"/>
    <w:rsid w:val="00814E43"/>
    <w:rsid w:val="00814F00"/>
    <w:rsid w:val="00815092"/>
    <w:rsid w:val="008158D6"/>
    <w:rsid w:val="00815AA4"/>
    <w:rsid w:val="00815C4D"/>
    <w:rsid w:val="0081643B"/>
    <w:rsid w:val="00816937"/>
    <w:rsid w:val="00816A23"/>
    <w:rsid w:val="00816A9D"/>
    <w:rsid w:val="00816F8F"/>
    <w:rsid w:val="00817190"/>
    <w:rsid w:val="00817196"/>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5DB"/>
    <w:rsid w:val="008239E1"/>
    <w:rsid w:val="00823B7F"/>
    <w:rsid w:val="008240F1"/>
    <w:rsid w:val="00824AB4"/>
    <w:rsid w:val="00824C6B"/>
    <w:rsid w:val="00824F24"/>
    <w:rsid w:val="00825661"/>
    <w:rsid w:val="00825C42"/>
    <w:rsid w:val="00825D25"/>
    <w:rsid w:val="008262BA"/>
    <w:rsid w:val="00826618"/>
    <w:rsid w:val="008266E8"/>
    <w:rsid w:val="008269A1"/>
    <w:rsid w:val="00826F1D"/>
    <w:rsid w:val="00826F70"/>
    <w:rsid w:val="008270F4"/>
    <w:rsid w:val="008278F5"/>
    <w:rsid w:val="00827D6F"/>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6AC"/>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4E8"/>
    <w:rsid w:val="00844B94"/>
    <w:rsid w:val="00844E80"/>
    <w:rsid w:val="00845253"/>
    <w:rsid w:val="008458C7"/>
    <w:rsid w:val="00846002"/>
    <w:rsid w:val="0084684D"/>
    <w:rsid w:val="008469A3"/>
    <w:rsid w:val="00846FE7"/>
    <w:rsid w:val="00847120"/>
    <w:rsid w:val="0084748D"/>
    <w:rsid w:val="00847742"/>
    <w:rsid w:val="00847FD9"/>
    <w:rsid w:val="0085020D"/>
    <w:rsid w:val="00850438"/>
    <w:rsid w:val="00851275"/>
    <w:rsid w:val="00851425"/>
    <w:rsid w:val="0085190E"/>
    <w:rsid w:val="00851D8E"/>
    <w:rsid w:val="00851DC0"/>
    <w:rsid w:val="0085251F"/>
    <w:rsid w:val="0085297A"/>
    <w:rsid w:val="00852D97"/>
    <w:rsid w:val="00852EEC"/>
    <w:rsid w:val="00853213"/>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911"/>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777"/>
    <w:rsid w:val="00862837"/>
    <w:rsid w:val="008628EE"/>
    <w:rsid w:val="00863253"/>
    <w:rsid w:val="00863708"/>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7FD"/>
    <w:rsid w:val="00867886"/>
    <w:rsid w:val="00867FC7"/>
    <w:rsid w:val="0087012D"/>
    <w:rsid w:val="0087026F"/>
    <w:rsid w:val="008705F2"/>
    <w:rsid w:val="008706D4"/>
    <w:rsid w:val="008706D5"/>
    <w:rsid w:val="00870A90"/>
    <w:rsid w:val="00870F8A"/>
    <w:rsid w:val="008710FD"/>
    <w:rsid w:val="0087114B"/>
    <w:rsid w:val="008717AB"/>
    <w:rsid w:val="00871805"/>
    <w:rsid w:val="008719A4"/>
    <w:rsid w:val="00871D23"/>
    <w:rsid w:val="0087221F"/>
    <w:rsid w:val="008722FD"/>
    <w:rsid w:val="00872321"/>
    <w:rsid w:val="00872D64"/>
    <w:rsid w:val="00872F86"/>
    <w:rsid w:val="00874312"/>
    <w:rsid w:val="0087437C"/>
    <w:rsid w:val="0087496F"/>
    <w:rsid w:val="00874994"/>
    <w:rsid w:val="008753A5"/>
    <w:rsid w:val="00875843"/>
    <w:rsid w:val="00875CD7"/>
    <w:rsid w:val="0087619C"/>
    <w:rsid w:val="00876554"/>
    <w:rsid w:val="00876B4D"/>
    <w:rsid w:val="00876D09"/>
    <w:rsid w:val="00876DFB"/>
    <w:rsid w:val="008777A8"/>
    <w:rsid w:val="00877D7D"/>
    <w:rsid w:val="00877F18"/>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A88"/>
    <w:rsid w:val="00894CF5"/>
    <w:rsid w:val="00895386"/>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1FF"/>
    <w:rsid w:val="008A2230"/>
    <w:rsid w:val="008A26A6"/>
    <w:rsid w:val="008A27B1"/>
    <w:rsid w:val="008A2984"/>
    <w:rsid w:val="008A2BC7"/>
    <w:rsid w:val="008A2CD1"/>
    <w:rsid w:val="008A2CE2"/>
    <w:rsid w:val="008A2EEC"/>
    <w:rsid w:val="008A30AC"/>
    <w:rsid w:val="008A3368"/>
    <w:rsid w:val="008A3E47"/>
    <w:rsid w:val="008A3E82"/>
    <w:rsid w:val="008A40BE"/>
    <w:rsid w:val="008A40C1"/>
    <w:rsid w:val="008A41B7"/>
    <w:rsid w:val="008A44B8"/>
    <w:rsid w:val="008A51A8"/>
    <w:rsid w:val="008A54C7"/>
    <w:rsid w:val="008A5537"/>
    <w:rsid w:val="008A57C8"/>
    <w:rsid w:val="008A5F91"/>
    <w:rsid w:val="008A625E"/>
    <w:rsid w:val="008A665C"/>
    <w:rsid w:val="008A6909"/>
    <w:rsid w:val="008A696A"/>
    <w:rsid w:val="008A6E81"/>
    <w:rsid w:val="008A73C3"/>
    <w:rsid w:val="008A7670"/>
    <w:rsid w:val="008A77D8"/>
    <w:rsid w:val="008B0483"/>
    <w:rsid w:val="008B0589"/>
    <w:rsid w:val="008B0C98"/>
    <w:rsid w:val="008B0CA7"/>
    <w:rsid w:val="008B11F1"/>
    <w:rsid w:val="008B120C"/>
    <w:rsid w:val="008B1372"/>
    <w:rsid w:val="008B17EC"/>
    <w:rsid w:val="008B1D6A"/>
    <w:rsid w:val="008B21CC"/>
    <w:rsid w:val="008B2410"/>
    <w:rsid w:val="008B2795"/>
    <w:rsid w:val="008B32D3"/>
    <w:rsid w:val="008B3731"/>
    <w:rsid w:val="008B3B08"/>
    <w:rsid w:val="008B3C51"/>
    <w:rsid w:val="008B4258"/>
    <w:rsid w:val="008B4C28"/>
    <w:rsid w:val="008B4C6D"/>
    <w:rsid w:val="008B4CEE"/>
    <w:rsid w:val="008B4D64"/>
    <w:rsid w:val="008B5132"/>
    <w:rsid w:val="008B51A0"/>
    <w:rsid w:val="008B526E"/>
    <w:rsid w:val="008B52B3"/>
    <w:rsid w:val="008B57D4"/>
    <w:rsid w:val="008B5850"/>
    <w:rsid w:val="008B592A"/>
    <w:rsid w:val="008B5E24"/>
    <w:rsid w:val="008B6004"/>
    <w:rsid w:val="008B641C"/>
    <w:rsid w:val="008B6530"/>
    <w:rsid w:val="008B692F"/>
    <w:rsid w:val="008B6AFF"/>
    <w:rsid w:val="008B6B16"/>
    <w:rsid w:val="008B6B53"/>
    <w:rsid w:val="008B6F66"/>
    <w:rsid w:val="008B7349"/>
    <w:rsid w:val="008B7B5C"/>
    <w:rsid w:val="008B7CB6"/>
    <w:rsid w:val="008B7FB3"/>
    <w:rsid w:val="008C074D"/>
    <w:rsid w:val="008C0C99"/>
    <w:rsid w:val="008C10AC"/>
    <w:rsid w:val="008C11C3"/>
    <w:rsid w:val="008C1825"/>
    <w:rsid w:val="008C19B6"/>
    <w:rsid w:val="008C19C2"/>
    <w:rsid w:val="008C2017"/>
    <w:rsid w:val="008C2152"/>
    <w:rsid w:val="008C2164"/>
    <w:rsid w:val="008C2456"/>
    <w:rsid w:val="008C25B6"/>
    <w:rsid w:val="008C2A38"/>
    <w:rsid w:val="008C2E39"/>
    <w:rsid w:val="008C39FA"/>
    <w:rsid w:val="008C3C99"/>
    <w:rsid w:val="008C4591"/>
    <w:rsid w:val="008C4958"/>
    <w:rsid w:val="008C498C"/>
    <w:rsid w:val="008C4ABA"/>
    <w:rsid w:val="008C4BAA"/>
    <w:rsid w:val="008C566D"/>
    <w:rsid w:val="008C5B6A"/>
    <w:rsid w:val="008C5CE6"/>
    <w:rsid w:val="008C5E01"/>
    <w:rsid w:val="008C640E"/>
    <w:rsid w:val="008C6810"/>
    <w:rsid w:val="008C6AE8"/>
    <w:rsid w:val="008C6FE0"/>
    <w:rsid w:val="008C7118"/>
    <w:rsid w:val="008C73FA"/>
    <w:rsid w:val="008C7525"/>
    <w:rsid w:val="008C7573"/>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34F1"/>
    <w:rsid w:val="008D39D8"/>
    <w:rsid w:val="008D41E5"/>
    <w:rsid w:val="008D4959"/>
    <w:rsid w:val="008D503C"/>
    <w:rsid w:val="008D5179"/>
    <w:rsid w:val="008D51B7"/>
    <w:rsid w:val="008D5F32"/>
    <w:rsid w:val="008D5F35"/>
    <w:rsid w:val="008D64E6"/>
    <w:rsid w:val="008D6B91"/>
    <w:rsid w:val="008D6D1A"/>
    <w:rsid w:val="008D6D2B"/>
    <w:rsid w:val="008D6F1D"/>
    <w:rsid w:val="008D73C5"/>
    <w:rsid w:val="008D77B3"/>
    <w:rsid w:val="008D7B38"/>
    <w:rsid w:val="008D7FCB"/>
    <w:rsid w:val="008E03C8"/>
    <w:rsid w:val="008E065E"/>
    <w:rsid w:val="008E0927"/>
    <w:rsid w:val="008E13AC"/>
    <w:rsid w:val="008E1909"/>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1EAB"/>
    <w:rsid w:val="008F2183"/>
    <w:rsid w:val="008F229B"/>
    <w:rsid w:val="008F2C3F"/>
    <w:rsid w:val="008F31A9"/>
    <w:rsid w:val="008F33DC"/>
    <w:rsid w:val="008F4209"/>
    <w:rsid w:val="008F44A6"/>
    <w:rsid w:val="008F477F"/>
    <w:rsid w:val="008F4906"/>
    <w:rsid w:val="008F537D"/>
    <w:rsid w:val="008F57A5"/>
    <w:rsid w:val="008F57F0"/>
    <w:rsid w:val="008F5F48"/>
    <w:rsid w:val="008F6694"/>
    <w:rsid w:val="008F6830"/>
    <w:rsid w:val="008F6BDB"/>
    <w:rsid w:val="008F6E46"/>
    <w:rsid w:val="008F711C"/>
    <w:rsid w:val="008F7131"/>
    <w:rsid w:val="008F71B6"/>
    <w:rsid w:val="008F71BF"/>
    <w:rsid w:val="008F7331"/>
    <w:rsid w:val="008F751C"/>
    <w:rsid w:val="008F7B6B"/>
    <w:rsid w:val="008F7FC7"/>
    <w:rsid w:val="00900475"/>
    <w:rsid w:val="00900746"/>
    <w:rsid w:val="00900831"/>
    <w:rsid w:val="00900C8A"/>
    <w:rsid w:val="00900F64"/>
    <w:rsid w:val="00901623"/>
    <w:rsid w:val="00901746"/>
    <w:rsid w:val="00901FB4"/>
    <w:rsid w:val="0090201B"/>
    <w:rsid w:val="00902350"/>
    <w:rsid w:val="0090292E"/>
    <w:rsid w:val="00902987"/>
    <w:rsid w:val="00902B72"/>
    <w:rsid w:val="00902CEE"/>
    <w:rsid w:val="009031E1"/>
    <w:rsid w:val="009031FC"/>
    <w:rsid w:val="0090336B"/>
    <w:rsid w:val="009033DF"/>
    <w:rsid w:val="00903CA4"/>
    <w:rsid w:val="00904071"/>
    <w:rsid w:val="0090417D"/>
    <w:rsid w:val="00904278"/>
    <w:rsid w:val="00904DD2"/>
    <w:rsid w:val="009053AA"/>
    <w:rsid w:val="0090562C"/>
    <w:rsid w:val="00905683"/>
    <w:rsid w:val="009058DA"/>
    <w:rsid w:val="00905BE1"/>
    <w:rsid w:val="00906418"/>
    <w:rsid w:val="009067B2"/>
    <w:rsid w:val="00906939"/>
    <w:rsid w:val="00906A6B"/>
    <w:rsid w:val="00906C7D"/>
    <w:rsid w:val="00907039"/>
    <w:rsid w:val="0090764A"/>
    <w:rsid w:val="00907715"/>
    <w:rsid w:val="00907B8E"/>
    <w:rsid w:val="009104C9"/>
    <w:rsid w:val="009105AB"/>
    <w:rsid w:val="009105DE"/>
    <w:rsid w:val="009109DC"/>
    <w:rsid w:val="009109E3"/>
    <w:rsid w:val="00910B7D"/>
    <w:rsid w:val="00910D82"/>
    <w:rsid w:val="00911645"/>
    <w:rsid w:val="00911CAF"/>
    <w:rsid w:val="00911DFB"/>
    <w:rsid w:val="009132B8"/>
    <w:rsid w:val="0091353A"/>
    <w:rsid w:val="009138A6"/>
    <w:rsid w:val="009139D9"/>
    <w:rsid w:val="00913ED0"/>
    <w:rsid w:val="009141D9"/>
    <w:rsid w:val="0091437A"/>
    <w:rsid w:val="009143E8"/>
    <w:rsid w:val="009147F6"/>
    <w:rsid w:val="00914817"/>
    <w:rsid w:val="00914AD8"/>
    <w:rsid w:val="00914B51"/>
    <w:rsid w:val="00915D2B"/>
    <w:rsid w:val="00915D66"/>
    <w:rsid w:val="00915E83"/>
    <w:rsid w:val="00916079"/>
    <w:rsid w:val="00916E6B"/>
    <w:rsid w:val="00917B37"/>
    <w:rsid w:val="00917CE9"/>
    <w:rsid w:val="00917EE3"/>
    <w:rsid w:val="0092006F"/>
    <w:rsid w:val="009203EC"/>
    <w:rsid w:val="00920A40"/>
    <w:rsid w:val="00920BF2"/>
    <w:rsid w:val="00921633"/>
    <w:rsid w:val="009219F4"/>
    <w:rsid w:val="00921B13"/>
    <w:rsid w:val="00921BA1"/>
    <w:rsid w:val="00922010"/>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92B"/>
    <w:rsid w:val="00931BD9"/>
    <w:rsid w:val="00931C4F"/>
    <w:rsid w:val="00931C60"/>
    <w:rsid w:val="00932672"/>
    <w:rsid w:val="00932B7F"/>
    <w:rsid w:val="00932F49"/>
    <w:rsid w:val="0093364E"/>
    <w:rsid w:val="00933C42"/>
    <w:rsid w:val="00933E04"/>
    <w:rsid w:val="00933E9C"/>
    <w:rsid w:val="00933F15"/>
    <w:rsid w:val="00933F20"/>
    <w:rsid w:val="0093406E"/>
    <w:rsid w:val="009342A6"/>
    <w:rsid w:val="00934911"/>
    <w:rsid w:val="00934B7B"/>
    <w:rsid w:val="00935325"/>
    <w:rsid w:val="009353D6"/>
    <w:rsid w:val="00935425"/>
    <w:rsid w:val="00935739"/>
    <w:rsid w:val="00935E01"/>
    <w:rsid w:val="00936002"/>
    <w:rsid w:val="009368F3"/>
    <w:rsid w:val="00936DF6"/>
    <w:rsid w:val="0093744F"/>
    <w:rsid w:val="0093782B"/>
    <w:rsid w:val="00937C37"/>
    <w:rsid w:val="00937E83"/>
    <w:rsid w:val="00940155"/>
    <w:rsid w:val="00940299"/>
    <w:rsid w:val="00940B5B"/>
    <w:rsid w:val="00940EAC"/>
    <w:rsid w:val="00940FF5"/>
    <w:rsid w:val="009411B9"/>
    <w:rsid w:val="00941636"/>
    <w:rsid w:val="0094165C"/>
    <w:rsid w:val="00941726"/>
    <w:rsid w:val="00941FE5"/>
    <w:rsid w:val="00942722"/>
    <w:rsid w:val="009427F4"/>
    <w:rsid w:val="0094281B"/>
    <w:rsid w:val="009428F4"/>
    <w:rsid w:val="00942E6C"/>
    <w:rsid w:val="009431F3"/>
    <w:rsid w:val="0094357F"/>
    <w:rsid w:val="00943742"/>
    <w:rsid w:val="00943DEF"/>
    <w:rsid w:val="00943ECF"/>
    <w:rsid w:val="0094446A"/>
    <w:rsid w:val="00944690"/>
    <w:rsid w:val="0094491B"/>
    <w:rsid w:val="00944A7D"/>
    <w:rsid w:val="00944D92"/>
    <w:rsid w:val="00945973"/>
    <w:rsid w:val="00945ACE"/>
    <w:rsid w:val="00945C05"/>
    <w:rsid w:val="00945E90"/>
    <w:rsid w:val="0094623C"/>
    <w:rsid w:val="00946945"/>
    <w:rsid w:val="009469C0"/>
    <w:rsid w:val="00946D23"/>
    <w:rsid w:val="00947713"/>
    <w:rsid w:val="00947C44"/>
    <w:rsid w:val="0095025C"/>
    <w:rsid w:val="009502E2"/>
    <w:rsid w:val="00950583"/>
    <w:rsid w:val="00950DE7"/>
    <w:rsid w:val="00950EBF"/>
    <w:rsid w:val="00950FA3"/>
    <w:rsid w:val="009511B3"/>
    <w:rsid w:val="0095132B"/>
    <w:rsid w:val="00951ABA"/>
    <w:rsid w:val="00952A24"/>
    <w:rsid w:val="00952CA3"/>
    <w:rsid w:val="00952CBF"/>
    <w:rsid w:val="00952CCF"/>
    <w:rsid w:val="00952CE2"/>
    <w:rsid w:val="009532E7"/>
    <w:rsid w:val="0095374B"/>
    <w:rsid w:val="00953920"/>
    <w:rsid w:val="00953D47"/>
    <w:rsid w:val="00953D57"/>
    <w:rsid w:val="009540A5"/>
    <w:rsid w:val="009541EA"/>
    <w:rsid w:val="00954B05"/>
    <w:rsid w:val="00954CC5"/>
    <w:rsid w:val="00954EDC"/>
    <w:rsid w:val="00954FBE"/>
    <w:rsid w:val="0095511F"/>
    <w:rsid w:val="009551B3"/>
    <w:rsid w:val="00955A29"/>
    <w:rsid w:val="0095681E"/>
    <w:rsid w:val="00957150"/>
    <w:rsid w:val="009572D4"/>
    <w:rsid w:val="00957A13"/>
    <w:rsid w:val="00957E93"/>
    <w:rsid w:val="00960924"/>
    <w:rsid w:val="00960D93"/>
    <w:rsid w:val="00961435"/>
    <w:rsid w:val="00961440"/>
    <w:rsid w:val="00961921"/>
    <w:rsid w:val="00961BA0"/>
    <w:rsid w:val="009626E7"/>
    <w:rsid w:val="00962AA3"/>
    <w:rsid w:val="00963D3A"/>
    <w:rsid w:val="00963DE6"/>
    <w:rsid w:val="00963EE0"/>
    <w:rsid w:val="00964070"/>
    <w:rsid w:val="0096430A"/>
    <w:rsid w:val="00964704"/>
    <w:rsid w:val="00964793"/>
    <w:rsid w:val="0096485D"/>
    <w:rsid w:val="00964C5A"/>
    <w:rsid w:val="00964E19"/>
    <w:rsid w:val="009652D3"/>
    <w:rsid w:val="0096554B"/>
    <w:rsid w:val="0096584A"/>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2A6"/>
    <w:rsid w:val="009718BB"/>
    <w:rsid w:val="00971CFA"/>
    <w:rsid w:val="00971F08"/>
    <w:rsid w:val="009728C9"/>
    <w:rsid w:val="009733F8"/>
    <w:rsid w:val="009735C5"/>
    <w:rsid w:val="009735E1"/>
    <w:rsid w:val="009737B4"/>
    <w:rsid w:val="00973E4C"/>
    <w:rsid w:val="009744FD"/>
    <w:rsid w:val="00974A9C"/>
    <w:rsid w:val="00974D68"/>
    <w:rsid w:val="0097593C"/>
    <w:rsid w:val="00975F17"/>
    <w:rsid w:val="0097603D"/>
    <w:rsid w:val="0097610A"/>
    <w:rsid w:val="0097619E"/>
    <w:rsid w:val="00976597"/>
    <w:rsid w:val="00976720"/>
    <w:rsid w:val="00976949"/>
    <w:rsid w:val="0097700D"/>
    <w:rsid w:val="00977DDA"/>
    <w:rsid w:val="00977E64"/>
    <w:rsid w:val="00980477"/>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253"/>
    <w:rsid w:val="009853B3"/>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30"/>
    <w:rsid w:val="00990658"/>
    <w:rsid w:val="00990B77"/>
    <w:rsid w:val="00991017"/>
    <w:rsid w:val="00991761"/>
    <w:rsid w:val="00991901"/>
    <w:rsid w:val="00991BCA"/>
    <w:rsid w:val="009923BE"/>
    <w:rsid w:val="00992EB4"/>
    <w:rsid w:val="009932D4"/>
    <w:rsid w:val="00993A47"/>
    <w:rsid w:val="009941C6"/>
    <w:rsid w:val="009941FB"/>
    <w:rsid w:val="009943AE"/>
    <w:rsid w:val="0099490F"/>
    <w:rsid w:val="00994DCA"/>
    <w:rsid w:val="009959F2"/>
    <w:rsid w:val="00995FEE"/>
    <w:rsid w:val="009960EC"/>
    <w:rsid w:val="0099671C"/>
    <w:rsid w:val="009968D9"/>
    <w:rsid w:val="00996BD1"/>
    <w:rsid w:val="009970DD"/>
    <w:rsid w:val="009A0009"/>
    <w:rsid w:val="009A0460"/>
    <w:rsid w:val="009A0880"/>
    <w:rsid w:val="009A0D9B"/>
    <w:rsid w:val="009A0FBA"/>
    <w:rsid w:val="009A14E8"/>
    <w:rsid w:val="009A1601"/>
    <w:rsid w:val="009A17F4"/>
    <w:rsid w:val="009A18A7"/>
    <w:rsid w:val="009A1A33"/>
    <w:rsid w:val="009A1C15"/>
    <w:rsid w:val="009A2793"/>
    <w:rsid w:val="009A2FE3"/>
    <w:rsid w:val="009A3D8B"/>
    <w:rsid w:val="009A462D"/>
    <w:rsid w:val="009A4999"/>
    <w:rsid w:val="009A5285"/>
    <w:rsid w:val="009A5305"/>
    <w:rsid w:val="009A5CBA"/>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1F30"/>
    <w:rsid w:val="009B210F"/>
    <w:rsid w:val="009B2199"/>
    <w:rsid w:val="009B244E"/>
    <w:rsid w:val="009B26AA"/>
    <w:rsid w:val="009B28B7"/>
    <w:rsid w:val="009B2D76"/>
    <w:rsid w:val="009B304E"/>
    <w:rsid w:val="009B35AF"/>
    <w:rsid w:val="009B3AC2"/>
    <w:rsid w:val="009B3D33"/>
    <w:rsid w:val="009B4DF4"/>
    <w:rsid w:val="009B50AD"/>
    <w:rsid w:val="009B564E"/>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B7E8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03E"/>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832"/>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4FF0"/>
    <w:rsid w:val="009D5B50"/>
    <w:rsid w:val="009D66F4"/>
    <w:rsid w:val="009D6862"/>
    <w:rsid w:val="009D6B07"/>
    <w:rsid w:val="009D6BA5"/>
    <w:rsid w:val="009D6DB8"/>
    <w:rsid w:val="009D703C"/>
    <w:rsid w:val="009D7097"/>
    <w:rsid w:val="009D718F"/>
    <w:rsid w:val="009D735E"/>
    <w:rsid w:val="009D788A"/>
    <w:rsid w:val="009E0311"/>
    <w:rsid w:val="009E03D4"/>
    <w:rsid w:val="009E0525"/>
    <w:rsid w:val="009E068F"/>
    <w:rsid w:val="009E0AEA"/>
    <w:rsid w:val="009E0B26"/>
    <w:rsid w:val="009E0ED9"/>
    <w:rsid w:val="009E0F15"/>
    <w:rsid w:val="009E0FBA"/>
    <w:rsid w:val="009E14E0"/>
    <w:rsid w:val="009E15B9"/>
    <w:rsid w:val="009E18A3"/>
    <w:rsid w:val="009E19FC"/>
    <w:rsid w:val="009E1F72"/>
    <w:rsid w:val="009E34DE"/>
    <w:rsid w:val="009E35DB"/>
    <w:rsid w:val="009E3C5F"/>
    <w:rsid w:val="009E4129"/>
    <w:rsid w:val="009E467B"/>
    <w:rsid w:val="009E4785"/>
    <w:rsid w:val="009E47A3"/>
    <w:rsid w:val="009E4A32"/>
    <w:rsid w:val="009E5AE5"/>
    <w:rsid w:val="009E5C25"/>
    <w:rsid w:val="009E6A82"/>
    <w:rsid w:val="009E6AF8"/>
    <w:rsid w:val="009E79EB"/>
    <w:rsid w:val="009E7BAD"/>
    <w:rsid w:val="009E7FAD"/>
    <w:rsid w:val="009F0068"/>
    <w:rsid w:val="009F08F3"/>
    <w:rsid w:val="009F097D"/>
    <w:rsid w:val="009F0F3E"/>
    <w:rsid w:val="009F1065"/>
    <w:rsid w:val="009F16A2"/>
    <w:rsid w:val="009F19C3"/>
    <w:rsid w:val="009F19FA"/>
    <w:rsid w:val="009F1BBD"/>
    <w:rsid w:val="009F2114"/>
    <w:rsid w:val="009F234D"/>
    <w:rsid w:val="009F2384"/>
    <w:rsid w:val="009F24C0"/>
    <w:rsid w:val="009F2912"/>
    <w:rsid w:val="009F344F"/>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1D8"/>
    <w:rsid w:val="00A03758"/>
    <w:rsid w:val="00A03AB1"/>
    <w:rsid w:val="00A03C9A"/>
    <w:rsid w:val="00A0422B"/>
    <w:rsid w:val="00A04574"/>
    <w:rsid w:val="00A048A8"/>
    <w:rsid w:val="00A04AFE"/>
    <w:rsid w:val="00A04B79"/>
    <w:rsid w:val="00A04F4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3E54"/>
    <w:rsid w:val="00A1426B"/>
    <w:rsid w:val="00A151EF"/>
    <w:rsid w:val="00A153E5"/>
    <w:rsid w:val="00A156E1"/>
    <w:rsid w:val="00A15745"/>
    <w:rsid w:val="00A15F21"/>
    <w:rsid w:val="00A16100"/>
    <w:rsid w:val="00A16596"/>
    <w:rsid w:val="00A17498"/>
    <w:rsid w:val="00A17B0E"/>
    <w:rsid w:val="00A17F63"/>
    <w:rsid w:val="00A17FAC"/>
    <w:rsid w:val="00A206A9"/>
    <w:rsid w:val="00A20A02"/>
    <w:rsid w:val="00A2115A"/>
    <w:rsid w:val="00A21412"/>
    <w:rsid w:val="00A21711"/>
    <w:rsid w:val="00A2193B"/>
    <w:rsid w:val="00A21B63"/>
    <w:rsid w:val="00A21BFC"/>
    <w:rsid w:val="00A21DCD"/>
    <w:rsid w:val="00A22093"/>
    <w:rsid w:val="00A2274A"/>
    <w:rsid w:val="00A22D5B"/>
    <w:rsid w:val="00A2351A"/>
    <w:rsid w:val="00A23C24"/>
    <w:rsid w:val="00A24162"/>
    <w:rsid w:val="00A24964"/>
    <w:rsid w:val="00A24DC8"/>
    <w:rsid w:val="00A24FAB"/>
    <w:rsid w:val="00A256E6"/>
    <w:rsid w:val="00A25A00"/>
    <w:rsid w:val="00A25A8A"/>
    <w:rsid w:val="00A25B26"/>
    <w:rsid w:val="00A25D3C"/>
    <w:rsid w:val="00A25F2D"/>
    <w:rsid w:val="00A264A9"/>
    <w:rsid w:val="00A26A82"/>
    <w:rsid w:val="00A27494"/>
    <w:rsid w:val="00A274E7"/>
    <w:rsid w:val="00A275D2"/>
    <w:rsid w:val="00A276F2"/>
    <w:rsid w:val="00A2772D"/>
    <w:rsid w:val="00A27769"/>
    <w:rsid w:val="00A27785"/>
    <w:rsid w:val="00A30187"/>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48A"/>
    <w:rsid w:val="00A34A3A"/>
    <w:rsid w:val="00A34BD9"/>
    <w:rsid w:val="00A34E7C"/>
    <w:rsid w:val="00A352A8"/>
    <w:rsid w:val="00A358F9"/>
    <w:rsid w:val="00A35C3E"/>
    <w:rsid w:val="00A35D4F"/>
    <w:rsid w:val="00A35EFE"/>
    <w:rsid w:val="00A35FDB"/>
    <w:rsid w:val="00A36297"/>
    <w:rsid w:val="00A37005"/>
    <w:rsid w:val="00A374F0"/>
    <w:rsid w:val="00A37B6F"/>
    <w:rsid w:val="00A4018D"/>
    <w:rsid w:val="00A4026A"/>
    <w:rsid w:val="00A40380"/>
    <w:rsid w:val="00A407A8"/>
    <w:rsid w:val="00A4082E"/>
    <w:rsid w:val="00A4152D"/>
    <w:rsid w:val="00A41941"/>
    <w:rsid w:val="00A41AE8"/>
    <w:rsid w:val="00A41E2B"/>
    <w:rsid w:val="00A42684"/>
    <w:rsid w:val="00A428B8"/>
    <w:rsid w:val="00A42D61"/>
    <w:rsid w:val="00A42E11"/>
    <w:rsid w:val="00A43945"/>
    <w:rsid w:val="00A440B4"/>
    <w:rsid w:val="00A44553"/>
    <w:rsid w:val="00A44ABB"/>
    <w:rsid w:val="00A44C7A"/>
    <w:rsid w:val="00A44D77"/>
    <w:rsid w:val="00A44F12"/>
    <w:rsid w:val="00A45056"/>
    <w:rsid w:val="00A4547E"/>
    <w:rsid w:val="00A45B74"/>
    <w:rsid w:val="00A45BA7"/>
    <w:rsid w:val="00A45C76"/>
    <w:rsid w:val="00A46541"/>
    <w:rsid w:val="00A467D8"/>
    <w:rsid w:val="00A46FCA"/>
    <w:rsid w:val="00A5026F"/>
    <w:rsid w:val="00A506A9"/>
    <w:rsid w:val="00A509B8"/>
    <w:rsid w:val="00A50AD2"/>
    <w:rsid w:val="00A51727"/>
    <w:rsid w:val="00A518AD"/>
    <w:rsid w:val="00A51BE3"/>
    <w:rsid w:val="00A51D4B"/>
    <w:rsid w:val="00A51E23"/>
    <w:rsid w:val="00A5248E"/>
    <w:rsid w:val="00A52E1D"/>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499"/>
    <w:rsid w:val="00A6152C"/>
    <w:rsid w:val="00A61C6B"/>
    <w:rsid w:val="00A61D77"/>
    <w:rsid w:val="00A6236F"/>
    <w:rsid w:val="00A62646"/>
    <w:rsid w:val="00A62852"/>
    <w:rsid w:val="00A62A77"/>
    <w:rsid w:val="00A62C18"/>
    <w:rsid w:val="00A63179"/>
    <w:rsid w:val="00A63483"/>
    <w:rsid w:val="00A63CB8"/>
    <w:rsid w:val="00A653FD"/>
    <w:rsid w:val="00A657D7"/>
    <w:rsid w:val="00A65921"/>
    <w:rsid w:val="00A6604E"/>
    <w:rsid w:val="00A660AC"/>
    <w:rsid w:val="00A66293"/>
    <w:rsid w:val="00A6635C"/>
    <w:rsid w:val="00A66909"/>
    <w:rsid w:val="00A67113"/>
    <w:rsid w:val="00A6735D"/>
    <w:rsid w:val="00A679F2"/>
    <w:rsid w:val="00A67A99"/>
    <w:rsid w:val="00A67BF6"/>
    <w:rsid w:val="00A67C91"/>
    <w:rsid w:val="00A67E47"/>
    <w:rsid w:val="00A67E6C"/>
    <w:rsid w:val="00A67E98"/>
    <w:rsid w:val="00A67F0D"/>
    <w:rsid w:val="00A70002"/>
    <w:rsid w:val="00A702CA"/>
    <w:rsid w:val="00A713FF"/>
    <w:rsid w:val="00A714B9"/>
    <w:rsid w:val="00A71857"/>
    <w:rsid w:val="00A71B99"/>
    <w:rsid w:val="00A71E04"/>
    <w:rsid w:val="00A72094"/>
    <w:rsid w:val="00A72837"/>
    <w:rsid w:val="00A739D0"/>
    <w:rsid w:val="00A73AC4"/>
    <w:rsid w:val="00A741BC"/>
    <w:rsid w:val="00A741D8"/>
    <w:rsid w:val="00A742B9"/>
    <w:rsid w:val="00A743D1"/>
    <w:rsid w:val="00A74DED"/>
    <w:rsid w:val="00A752DB"/>
    <w:rsid w:val="00A7560D"/>
    <w:rsid w:val="00A757FF"/>
    <w:rsid w:val="00A758E0"/>
    <w:rsid w:val="00A75CD0"/>
    <w:rsid w:val="00A75F23"/>
    <w:rsid w:val="00A761D4"/>
    <w:rsid w:val="00A767DB"/>
    <w:rsid w:val="00A76AB4"/>
    <w:rsid w:val="00A76CE0"/>
    <w:rsid w:val="00A771DA"/>
    <w:rsid w:val="00A77EC4"/>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5EF6"/>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879"/>
    <w:rsid w:val="00A92A7F"/>
    <w:rsid w:val="00A92CBF"/>
    <w:rsid w:val="00A936B9"/>
    <w:rsid w:val="00A93933"/>
    <w:rsid w:val="00A93F81"/>
    <w:rsid w:val="00A9410C"/>
    <w:rsid w:val="00A9442A"/>
    <w:rsid w:val="00A95172"/>
    <w:rsid w:val="00A9557B"/>
    <w:rsid w:val="00A95963"/>
    <w:rsid w:val="00A95A47"/>
    <w:rsid w:val="00A95B3A"/>
    <w:rsid w:val="00A95E87"/>
    <w:rsid w:val="00A95F59"/>
    <w:rsid w:val="00A965AF"/>
    <w:rsid w:val="00A96B4C"/>
    <w:rsid w:val="00A97124"/>
    <w:rsid w:val="00A9723E"/>
    <w:rsid w:val="00A97C6C"/>
    <w:rsid w:val="00AA00B5"/>
    <w:rsid w:val="00AA016F"/>
    <w:rsid w:val="00AA025F"/>
    <w:rsid w:val="00AA0777"/>
    <w:rsid w:val="00AA09FF"/>
    <w:rsid w:val="00AA0E54"/>
    <w:rsid w:val="00AA189E"/>
    <w:rsid w:val="00AA1B03"/>
    <w:rsid w:val="00AA1C16"/>
    <w:rsid w:val="00AA1ED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1D6"/>
    <w:rsid w:val="00AA550C"/>
    <w:rsid w:val="00AA5728"/>
    <w:rsid w:val="00AA5C82"/>
    <w:rsid w:val="00AA5E33"/>
    <w:rsid w:val="00AA63A1"/>
    <w:rsid w:val="00AA64AD"/>
    <w:rsid w:val="00AA66AB"/>
    <w:rsid w:val="00AA6933"/>
    <w:rsid w:val="00AA6DC9"/>
    <w:rsid w:val="00AA6F5D"/>
    <w:rsid w:val="00AA70B6"/>
    <w:rsid w:val="00AA7F1E"/>
    <w:rsid w:val="00AB035F"/>
    <w:rsid w:val="00AB04F9"/>
    <w:rsid w:val="00AB0BC8"/>
    <w:rsid w:val="00AB0FFB"/>
    <w:rsid w:val="00AB11CA"/>
    <w:rsid w:val="00AB14D9"/>
    <w:rsid w:val="00AB1B4F"/>
    <w:rsid w:val="00AB1C29"/>
    <w:rsid w:val="00AB1D15"/>
    <w:rsid w:val="00AB20C7"/>
    <w:rsid w:val="00AB2492"/>
    <w:rsid w:val="00AB2AD7"/>
    <w:rsid w:val="00AB2C55"/>
    <w:rsid w:val="00AB3BC2"/>
    <w:rsid w:val="00AB3DCD"/>
    <w:rsid w:val="00AB3E05"/>
    <w:rsid w:val="00AB449E"/>
    <w:rsid w:val="00AB49C5"/>
    <w:rsid w:val="00AB4AB8"/>
    <w:rsid w:val="00AB566F"/>
    <w:rsid w:val="00AB5EFA"/>
    <w:rsid w:val="00AB655E"/>
    <w:rsid w:val="00AB6671"/>
    <w:rsid w:val="00AB6B62"/>
    <w:rsid w:val="00AB6EED"/>
    <w:rsid w:val="00AB6F4E"/>
    <w:rsid w:val="00AB7069"/>
    <w:rsid w:val="00AB71D5"/>
    <w:rsid w:val="00AB72BF"/>
    <w:rsid w:val="00AB78BF"/>
    <w:rsid w:val="00AB78CD"/>
    <w:rsid w:val="00AB7FA0"/>
    <w:rsid w:val="00AC007F"/>
    <w:rsid w:val="00AC1C51"/>
    <w:rsid w:val="00AC2563"/>
    <w:rsid w:val="00AC26EE"/>
    <w:rsid w:val="00AC2773"/>
    <w:rsid w:val="00AC2821"/>
    <w:rsid w:val="00AC29C9"/>
    <w:rsid w:val="00AC2CB6"/>
    <w:rsid w:val="00AC2D4E"/>
    <w:rsid w:val="00AC2DC2"/>
    <w:rsid w:val="00AC2ECD"/>
    <w:rsid w:val="00AC3119"/>
    <w:rsid w:val="00AC37C8"/>
    <w:rsid w:val="00AC3BB1"/>
    <w:rsid w:val="00AC3D6E"/>
    <w:rsid w:val="00AC3E44"/>
    <w:rsid w:val="00AC41B4"/>
    <w:rsid w:val="00AC43CB"/>
    <w:rsid w:val="00AC446E"/>
    <w:rsid w:val="00AC49FB"/>
    <w:rsid w:val="00AC4ABC"/>
    <w:rsid w:val="00AC4EB6"/>
    <w:rsid w:val="00AC515A"/>
    <w:rsid w:val="00AC5552"/>
    <w:rsid w:val="00AC5A10"/>
    <w:rsid w:val="00AC5B65"/>
    <w:rsid w:val="00AC5BAD"/>
    <w:rsid w:val="00AC5D4F"/>
    <w:rsid w:val="00AC6974"/>
    <w:rsid w:val="00AC7003"/>
    <w:rsid w:val="00AC7C05"/>
    <w:rsid w:val="00AC7CEA"/>
    <w:rsid w:val="00AC7DD3"/>
    <w:rsid w:val="00AC7DF8"/>
    <w:rsid w:val="00AC7EF9"/>
    <w:rsid w:val="00AD0108"/>
    <w:rsid w:val="00AD013A"/>
    <w:rsid w:val="00AD01BB"/>
    <w:rsid w:val="00AD02E8"/>
    <w:rsid w:val="00AD0520"/>
    <w:rsid w:val="00AD095B"/>
    <w:rsid w:val="00AD09A2"/>
    <w:rsid w:val="00AD0A31"/>
    <w:rsid w:val="00AD0AA3"/>
    <w:rsid w:val="00AD0E10"/>
    <w:rsid w:val="00AD0E6B"/>
    <w:rsid w:val="00AD0F1A"/>
    <w:rsid w:val="00AD1F6E"/>
    <w:rsid w:val="00AD2081"/>
    <w:rsid w:val="00AD29C9"/>
    <w:rsid w:val="00AD3F94"/>
    <w:rsid w:val="00AD480B"/>
    <w:rsid w:val="00AD4A5A"/>
    <w:rsid w:val="00AD5994"/>
    <w:rsid w:val="00AD62DD"/>
    <w:rsid w:val="00AD637F"/>
    <w:rsid w:val="00AE01D1"/>
    <w:rsid w:val="00AE112D"/>
    <w:rsid w:val="00AE14D1"/>
    <w:rsid w:val="00AE168D"/>
    <w:rsid w:val="00AE1C68"/>
    <w:rsid w:val="00AE20D2"/>
    <w:rsid w:val="00AE22DC"/>
    <w:rsid w:val="00AE27AC"/>
    <w:rsid w:val="00AE2EBC"/>
    <w:rsid w:val="00AE2F4F"/>
    <w:rsid w:val="00AE2FEB"/>
    <w:rsid w:val="00AE3008"/>
    <w:rsid w:val="00AE3430"/>
    <w:rsid w:val="00AE3803"/>
    <w:rsid w:val="00AE39BE"/>
    <w:rsid w:val="00AE4007"/>
    <w:rsid w:val="00AE40E0"/>
    <w:rsid w:val="00AE457B"/>
    <w:rsid w:val="00AE465E"/>
    <w:rsid w:val="00AE4A0E"/>
    <w:rsid w:val="00AE4A78"/>
    <w:rsid w:val="00AE4B29"/>
    <w:rsid w:val="00AE4DBA"/>
    <w:rsid w:val="00AE4F07"/>
    <w:rsid w:val="00AE546B"/>
    <w:rsid w:val="00AE54B1"/>
    <w:rsid w:val="00AE558F"/>
    <w:rsid w:val="00AE58FC"/>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1C5D"/>
    <w:rsid w:val="00AF2505"/>
    <w:rsid w:val="00AF2564"/>
    <w:rsid w:val="00AF2B5E"/>
    <w:rsid w:val="00AF3193"/>
    <w:rsid w:val="00AF31C6"/>
    <w:rsid w:val="00AF33A3"/>
    <w:rsid w:val="00AF3E9F"/>
    <w:rsid w:val="00AF42D7"/>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6FE"/>
    <w:rsid w:val="00B007CB"/>
    <w:rsid w:val="00B00D3B"/>
    <w:rsid w:val="00B00FE8"/>
    <w:rsid w:val="00B01214"/>
    <w:rsid w:val="00B01767"/>
    <w:rsid w:val="00B017C7"/>
    <w:rsid w:val="00B01869"/>
    <w:rsid w:val="00B028BD"/>
    <w:rsid w:val="00B02AA9"/>
    <w:rsid w:val="00B02FA3"/>
    <w:rsid w:val="00B03374"/>
    <w:rsid w:val="00B035C3"/>
    <w:rsid w:val="00B03775"/>
    <w:rsid w:val="00B03A69"/>
    <w:rsid w:val="00B03AAD"/>
    <w:rsid w:val="00B04FFF"/>
    <w:rsid w:val="00B05084"/>
    <w:rsid w:val="00B058D7"/>
    <w:rsid w:val="00B06264"/>
    <w:rsid w:val="00B063D8"/>
    <w:rsid w:val="00B06608"/>
    <w:rsid w:val="00B067ED"/>
    <w:rsid w:val="00B069D8"/>
    <w:rsid w:val="00B06C16"/>
    <w:rsid w:val="00B06DEE"/>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7F9"/>
    <w:rsid w:val="00B15E55"/>
    <w:rsid w:val="00B1655C"/>
    <w:rsid w:val="00B165D6"/>
    <w:rsid w:val="00B17295"/>
    <w:rsid w:val="00B17CF1"/>
    <w:rsid w:val="00B17D76"/>
    <w:rsid w:val="00B20256"/>
    <w:rsid w:val="00B2025D"/>
    <w:rsid w:val="00B20B8A"/>
    <w:rsid w:val="00B20C47"/>
    <w:rsid w:val="00B20D09"/>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63F"/>
    <w:rsid w:val="00B2784B"/>
    <w:rsid w:val="00B27987"/>
    <w:rsid w:val="00B27AAC"/>
    <w:rsid w:val="00B27E2A"/>
    <w:rsid w:val="00B30082"/>
    <w:rsid w:val="00B305D5"/>
    <w:rsid w:val="00B30929"/>
    <w:rsid w:val="00B30D51"/>
    <w:rsid w:val="00B312C9"/>
    <w:rsid w:val="00B3182B"/>
    <w:rsid w:val="00B31DD2"/>
    <w:rsid w:val="00B32330"/>
    <w:rsid w:val="00B325DA"/>
    <w:rsid w:val="00B32C57"/>
    <w:rsid w:val="00B32CCF"/>
    <w:rsid w:val="00B32D93"/>
    <w:rsid w:val="00B32F2A"/>
    <w:rsid w:val="00B343D0"/>
    <w:rsid w:val="00B34428"/>
    <w:rsid w:val="00B3468D"/>
    <w:rsid w:val="00B346B0"/>
    <w:rsid w:val="00B34856"/>
    <w:rsid w:val="00B34930"/>
    <w:rsid w:val="00B34D94"/>
    <w:rsid w:val="00B35867"/>
    <w:rsid w:val="00B365F3"/>
    <w:rsid w:val="00B36BBD"/>
    <w:rsid w:val="00B372AA"/>
    <w:rsid w:val="00B37B17"/>
    <w:rsid w:val="00B4005B"/>
    <w:rsid w:val="00B402AB"/>
    <w:rsid w:val="00B40445"/>
    <w:rsid w:val="00B40B67"/>
    <w:rsid w:val="00B40C7A"/>
    <w:rsid w:val="00B41373"/>
    <w:rsid w:val="00B41888"/>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A11"/>
    <w:rsid w:val="00B45A52"/>
    <w:rsid w:val="00B45D7E"/>
    <w:rsid w:val="00B45F6E"/>
    <w:rsid w:val="00B46175"/>
    <w:rsid w:val="00B4660F"/>
    <w:rsid w:val="00B46750"/>
    <w:rsid w:val="00B4693A"/>
    <w:rsid w:val="00B46C08"/>
    <w:rsid w:val="00B46C2A"/>
    <w:rsid w:val="00B4723C"/>
    <w:rsid w:val="00B5093C"/>
    <w:rsid w:val="00B510D5"/>
    <w:rsid w:val="00B53079"/>
    <w:rsid w:val="00B53245"/>
    <w:rsid w:val="00B533C7"/>
    <w:rsid w:val="00B534D3"/>
    <w:rsid w:val="00B53833"/>
    <w:rsid w:val="00B53FD4"/>
    <w:rsid w:val="00B542BE"/>
    <w:rsid w:val="00B54B01"/>
    <w:rsid w:val="00B551C4"/>
    <w:rsid w:val="00B55592"/>
    <w:rsid w:val="00B5570A"/>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603DD"/>
    <w:rsid w:val="00B60CB4"/>
    <w:rsid w:val="00B6189F"/>
    <w:rsid w:val="00B61F31"/>
    <w:rsid w:val="00B62E26"/>
    <w:rsid w:val="00B62E52"/>
    <w:rsid w:val="00B633B1"/>
    <w:rsid w:val="00B636C3"/>
    <w:rsid w:val="00B6506A"/>
    <w:rsid w:val="00B6616F"/>
    <w:rsid w:val="00B664C7"/>
    <w:rsid w:val="00B66BAB"/>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39F6"/>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A6C"/>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DE5"/>
    <w:rsid w:val="00B85E66"/>
    <w:rsid w:val="00B85E86"/>
    <w:rsid w:val="00B85F5B"/>
    <w:rsid w:val="00B868A5"/>
    <w:rsid w:val="00B869E3"/>
    <w:rsid w:val="00B86F3A"/>
    <w:rsid w:val="00B8702B"/>
    <w:rsid w:val="00B8740D"/>
    <w:rsid w:val="00B8788F"/>
    <w:rsid w:val="00B87D2A"/>
    <w:rsid w:val="00B90095"/>
    <w:rsid w:val="00B9040D"/>
    <w:rsid w:val="00B90F73"/>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B59"/>
    <w:rsid w:val="00B9406A"/>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280"/>
    <w:rsid w:val="00BA246B"/>
    <w:rsid w:val="00BA2482"/>
    <w:rsid w:val="00BA25EB"/>
    <w:rsid w:val="00BA2A08"/>
    <w:rsid w:val="00BA2C33"/>
    <w:rsid w:val="00BA36D4"/>
    <w:rsid w:val="00BA37A1"/>
    <w:rsid w:val="00BA3902"/>
    <w:rsid w:val="00BA3AB7"/>
    <w:rsid w:val="00BA3B07"/>
    <w:rsid w:val="00BA4CC6"/>
    <w:rsid w:val="00BA52A5"/>
    <w:rsid w:val="00BA549C"/>
    <w:rsid w:val="00BA56D2"/>
    <w:rsid w:val="00BA5BE4"/>
    <w:rsid w:val="00BA5F56"/>
    <w:rsid w:val="00BA6076"/>
    <w:rsid w:val="00BA60E7"/>
    <w:rsid w:val="00BA69CF"/>
    <w:rsid w:val="00BA719D"/>
    <w:rsid w:val="00BA76E0"/>
    <w:rsid w:val="00BA7964"/>
    <w:rsid w:val="00BA7EFD"/>
    <w:rsid w:val="00BB05E4"/>
    <w:rsid w:val="00BB0BF7"/>
    <w:rsid w:val="00BB126A"/>
    <w:rsid w:val="00BB15C0"/>
    <w:rsid w:val="00BB169D"/>
    <w:rsid w:val="00BB19F2"/>
    <w:rsid w:val="00BB1A11"/>
    <w:rsid w:val="00BB253D"/>
    <w:rsid w:val="00BB26E5"/>
    <w:rsid w:val="00BB2762"/>
    <w:rsid w:val="00BB2A25"/>
    <w:rsid w:val="00BB2BF5"/>
    <w:rsid w:val="00BB3707"/>
    <w:rsid w:val="00BB3CEC"/>
    <w:rsid w:val="00BB4134"/>
    <w:rsid w:val="00BB482D"/>
    <w:rsid w:val="00BB4A19"/>
    <w:rsid w:val="00BB4B2F"/>
    <w:rsid w:val="00BB4C44"/>
    <w:rsid w:val="00BB51E9"/>
    <w:rsid w:val="00BB53AA"/>
    <w:rsid w:val="00BB5593"/>
    <w:rsid w:val="00BB5DC3"/>
    <w:rsid w:val="00BB6D33"/>
    <w:rsid w:val="00BB6DA8"/>
    <w:rsid w:val="00BB7339"/>
    <w:rsid w:val="00BB7345"/>
    <w:rsid w:val="00BB7E05"/>
    <w:rsid w:val="00BC0FDC"/>
    <w:rsid w:val="00BC1090"/>
    <w:rsid w:val="00BC1C30"/>
    <w:rsid w:val="00BC1C8A"/>
    <w:rsid w:val="00BC209B"/>
    <w:rsid w:val="00BC2F3E"/>
    <w:rsid w:val="00BC3053"/>
    <w:rsid w:val="00BC3345"/>
    <w:rsid w:val="00BC38FB"/>
    <w:rsid w:val="00BC3A2D"/>
    <w:rsid w:val="00BC3C69"/>
    <w:rsid w:val="00BC4D2E"/>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8AC"/>
    <w:rsid w:val="00BD4E45"/>
    <w:rsid w:val="00BD4F09"/>
    <w:rsid w:val="00BD57AB"/>
    <w:rsid w:val="00BD5A54"/>
    <w:rsid w:val="00BD5F1A"/>
    <w:rsid w:val="00BD64B3"/>
    <w:rsid w:val="00BD6C5D"/>
    <w:rsid w:val="00BD6F62"/>
    <w:rsid w:val="00BD703D"/>
    <w:rsid w:val="00BD711B"/>
    <w:rsid w:val="00BD72FB"/>
    <w:rsid w:val="00BD77F5"/>
    <w:rsid w:val="00BE0221"/>
    <w:rsid w:val="00BE0230"/>
    <w:rsid w:val="00BE0D1A"/>
    <w:rsid w:val="00BE1234"/>
    <w:rsid w:val="00BE12FA"/>
    <w:rsid w:val="00BE18D9"/>
    <w:rsid w:val="00BE2021"/>
    <w:rsid w:val="00BE2276"/>
    <w:rsid w:val="00BE2FA6"/>
    <w:rsid w:val="00BE3295"/>
    <w:rsid w:val="00BE333F"/>
    <w:rsid w:val="00BE3653"/>
    <w:rsid w:val="00BE3B8C"/>
    <w:rsid w:val="00BE41EE"/>
    <w:rsid w:val="00BE4433"/>
    <w:rsid w:val="00BE4C9B"/>
    <w:rsid w:val="00BE52D8"/>
    <w:rsid w:val="00BE6470"/>
    <w:rsid w:val="00BE652B"/>
    <w:rsid w:val="00BE6641"/>
    <w:rsid w:val="00BE6EEF"/>
    <w:rsid w:val="00BE7406"/>
    <w:rsid w:val="00BE7603"/>
    <w:rsid w:val="00BE7718"/>
    <w:rsid w:val="00BE7921"/>
    <w:rsid w:val="00BE7A18"/>
    <w:rsid w:val="00BF0A2D"/>
    <w:rsid w:val="00BF0E9E"/>
    <w:rsid w:val="00BF1A6C"/>
    <w:rsid w:val="00BF1B98"/>
    <w:rsid w:val="00BF1D9A"/>
    <w:rsid w:val="00BF281D"/>
    <w:rsid w:val="00BF2A42"/>
    <w:rsid w:val="00BF2BC5"/>
    <w:rsid w:val="00BF3279"/>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4C7"/>
    <w:rsid w:val="00BF7642"/>
    <w:rsid w:val="00BF7A7D"/>
    <w:rsid w:val="00C00031"/>
    <w:rsid w:val="00C000EF"/>
    <w:rsid w:val="00C00129"/>
    <w:rsid w:val="00C00825"/>
    <w:rsid w:val="00C01300"/>
    <w:rsid w:val="00C015F1"/>
    <w:rsid w:val="00C01642"/>
    <w:rsid w:val="00C016CB"/>
    <w:rsid w:val="00C01E77"/>
    <w:rsid w:val="00C01F33"/>
    <w:rsid w:val="00C0287B"/>
    <w:rsid w:val="00C02A4C"/>
    <w:rsid w:val="00C02A4D"/>
    <w:rsid w:val="00C02CAA"/>
    <w:rsid w:val="00C02CC6"/>
    <w:rsid w:val="00C02FFF"/>
    <w:rsid w:val="00C0362D"/>
    <w:rsid w:val="00C0369E"/>
    <w:rsid w:val="00C0376B"/>
    <w:rsid w:val="00C03BE8"/>
    <w:rsid w:val="00C03E08"/>
    <w:rsid w:val="00C040F7"/>
    <w:rsid w:val="00C044AB"/>
    <w:rsid w:val="00C049E0"/>
    <w:rsid w:val="00C050BC"/>
    <w:rsid w:val="00C05463"/>
    <w:rsid w:val="00C05706"/>
    <w:rsid w:val="00C05A20"/>
    <w:rsid w:val="00C05AC8"/>
    <w:rsid w:val="00C05AD4"/>
    <w:rsid w:val="00C05D5C"/>
    <w:rsid w:val="00C0693A"/>
    <w:rsid w:val="00C069E8"/>
    <w:rsid w:val="00C06BE4"/>
    <w:rsid w:val="00C06D68"/>
    <w:rsid w:val="00C06EF2"/>
    <w:rsid w:val="00C06FFA"/>
    <w:rsid w:val="00C0703C"/>
    <w:rsid w:val="00C07145"/>
    <w:rsid w:val="00C071D2"/>
    <w:rsid w:val="00C07316"/>
    <w:rsid w:val="00C07377"/>
    <w:rsid w:val="00C07534"/>
    <w:rsid w:val="00C07919"/>
    <w:rsid w:val="00C07A7A"/>
    <w:rsid w:val="00C07AAB"/>
    <w:rsid w:val="00C100F0"/>
    <w:rsid w:val="00C10258"/>
    <w:rsid w:val="00C10478"/>
    <w:rsid w:val="00C117AE"/>
    <w:rsid w:val="00C119FA"/>
    <w:rsid w:val="00C11BA8"/>
    <w:rsid w:val="00C12107"/>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4D4B"/>
    <w:rsid w:val="00C152FF"/>
    <w:rsid w:val="00C15379"/>
    <w:rsid w:val="00C15403"/>
    <w:rsid w:val="00C1545E"/>
    <w:rsid w:val="00C154BB"/>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B5"/>
    <w:rsid w:val="00C279FF"/>
    <w:rsid w:val="00C27C45"/>
    <w:rsid w:val="00C27CB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7F1"/>
    <w:rsid w:val="00C3488A"/>
    <w:rsid w:val="00C35258"/>
    <w:rsid w:val="00C361F9"/>
    <w:rsid w:val="00C3646A"/>
    <w:rsid w:val="00C366A4"/>
    <w:rsid w:val="00C370CC"/>
    <w:rsid w:val="00C3719D"/>
    <w:rsid w:val="00C378D1"/>
    <w:rsid w:val="00C40084"/>
    <w:rsid w:val="00C4059A"/>
    <w:rsid w:val="00C40FDC"/>
    <w:rsid w:val="00C41446"/>
    <w:rsid w:val="00C41525"/>
    <w:rsid w:val="00C41796"/>
    <w:rsid w:val="00C41A6C"/>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47E85"/>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995"/>
    <w:rsid w:val="00C54D41"/>
    <w:rsid w:val="00C561BF"/>
    <w:rsid w:val="00C5634E"/>
    <w:rsid w:val="00C56B40"/>
    <w:rsid w:val="00C573FF"/>
    <w:rsid w:val="00C57ECA"/>
    <w:rsid w:val="00C602CD"/>
    <w:rsid w:val="00C60751"/>
    <w:rsid w:val="00C60783"/>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672"/>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697"/>
    <w:rsid w:val="00C7075B"/>
    <w:rsid w:val="00C71ED1"/>
    <w:rsid w:val="00C722CD"/>
    <w:rsid w:val="00C72366"/>
    <w:rsid w:val="00C72721"/>
    <w:rsid w:val="00C727D4"/>
    <w:rsid w:val="00C728C3"/>
    <w:rsid w:val="00C72EF4"/>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D2F"/>
    <w:rsid w:val="00C75F16"/>
    <w:rsid w:val="00C767BE"/>
    <w:rsid w:val="00C76E3C"/>
    <w:rsid w:val="00C773C6"/>
    <w:rsid w:val="00C774B1"/>
    <w:rsid w:val="00C77556"/>
    <w:rsid w:val="00C8015D"/>
    <w:rsid w:val="00C80494"/>
    <w:rsid w:val="00C808F4"/>
    <w:rsid w:val="00C8109D"/>
    <w:rsid w:val="00C8110D"/>
    <w:rsid w:val="00C81353"/>
    <w:rsid w:val="00C81562"/>
    <w:rsid w:val="00C81568"/>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A"/>
    <w:rsid w:val="00C9027E"/>
    <w:rsid w:val="00C9068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C4B"/>
    <w:rsid w:val="00C93D22"/>
    <w:rsid w:val="00C93E61"/>
    <w:rsid w:val="00C9425E"/>
    <w:rsid w:val="00C944AB"/>
    <w:rsid w:val="00C944F4"/>
    <w:rsid w:val="00C948E0"/>
    <w:rsid w:val="00C957CF"/>
    <w:rsid w:val="00C95B40"/>
    <w:rsid w:val="00C95CE3"/>
    <w:rsid w:val="00C95F97"/>
    <w:rsid w:val="00C9631F"/>
    <w:rsid w:val="00C96473"/>
    <w:rsid w:val="00C96A8B"/>
    <w:rsid w:val="00C96AF7"/>
    <w:rsid w:val="00C9701D"/>
    <w:rsid w:val="00C9707D"/>
    <w:rsid w:val="00C97D0D"/>
    <w:rsid w:val="00CA0107"/>
    <w:rsid w:val="00CA05BD"/>
    <w:rsid w:val="00CA067C"/>
    <w:rsid w:val="00CA077B"/>
    <w:rsid w:val="00CA1068"/>
    <w:rsid w:val="00CA179E"/>
    <w:rsid w:val="00CA1D07"/>
    <w:rsid w:val="00CA1ED8"/>
    <w:rsid w:val="00CA1F82"/>
    <w:rsid w:val="00CA2162"/>
    <w:rsid w:val="00CA2417"/>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F63"/>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170"/>
    <w:rsid w:val="00CB72C3"/>
    <w:rsid w:val="00CB76E0"/>
    <w:rsid w:val="00CB7A7A"/>
    <w:rsid w:val="00CB7AFC"/>
    <w:rsid w:val="00CB7C30"/>
    <w:rsid w:val="00CB7D73"/>
    <w:rsid w:val="00CC0220"/>
    <w:rsid w:val="00CC029E"/>
    <w:rsid w:val="00CC040E"/>
    <w:rsid w:val="00CC05C3"/>
    <w:rsid w:val="00CC0C8F"/>
    <w:rsid w:val="00CC111F"/>
    <w:rsid w:val="00CC179B"/>
    <w:rsid w:val="00CC17D1"/>
    <w:rsid w:val="00CC197C"/>
    <w:rsid w:val="00CC2011"/>
    <w:rsid w:val="00CC204C"/>
    <w:rsid w:val="00CC2730"/>
    <w:rsid w:val="00CC27C2"/>
    <w:rsid w:val="00CC29B2"/>
    <w:rsid w:val="00CC29D9"/>
    <w:rsid w:val="00CC314A"/>
    <w:rsid w:val="00CC3639"/>
    <w:rsid w:val="00CC38E0"/>
    <w:rsid w:val="00CC3931"/>
    <w:rsid w:val="00CC3B3F"/>
    <w:rsid w:val="00CC3EA0"/>
    <w:rsid w:val="00CC46F6"/>
    <w:rsid w:val="00CC4A0E"/>
    <w:rsid w:val="00CC510D"/>
    <w:rsid w:val="00CC54E8"/>
    <w:rsid w:val="00CC574B"/>
    <w:rsid w:val="00CC5A2B"/>
    <w:rsid w:val="00CC5A56"/>
    <w:rsid w:val="00CC6A0C"/>
    <w:rsid w:val="00CC72C9"/>
    <w:rsid w:val="00CC7B45"/>
    <w:rsid w:val="00CC7DEB"/>
    <w:rsid w:val="00CD04A0"/>
    <w:rsid w:val="00CD0F0B"/>
    <w:rsid w:val="00CD1188"/>
    <w:rsid w:val="00CD16A0"/>
    <w:rsid w:val="00CD1B2B"/>
    <w:rsid w:val="00CD1E9F"/>
    <w:rsid w:val="00CD238F"/>
    <w:rsid w:val="00CD2ED1"/>
    <w:rsid w:val="00CD2FB8"/>
    <w:rsid w:val="00CD3099"/>
    <w:rsid w:val="00CD337B"/>
    <w:rsid w:val="00CD3764"/>
    <w:rsid w:val="00CD3D17"/>
    <w:rsid w:val="00CD4204"/>
    <w:rsid w:val="00CD4CF0"/>
    <w:rsid w:val="00CD4D1E"/>
    <w:rsid w:val="00CD4F0A"/>
    <w:rsid w:val="00CD5224"/>
    <w:rsid w:val="00CD5831"/>
    <w:rsid w:val="00CD5A02"/>
    <w:rsid w:val="00CD5E85"/>
    <w:rsid w:val="00CD6DF2"/>
    <w:rsid w:val="00CD717A"/>
    <w:rsid w:val="00CD765F"/>
    <w:rsid w:val="00CD7827"/>
    <w:rsid w:val="00CD7B41"/>
    <w:rsid w:val="00CD7E6B"/>
    <w:rsid w:val="00CE0424"/>
    <w:rsid w:val="00CE0510"/>
    <w:rsid w:val="00CE06DC"/>
    <w:rsid w:val="00CE083E"/>
    <w:rsid w:val="00CE193F"/>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561"/>
    <w:rsid w:val="00CE79C7"/>
    <w:rsid w:val="00CE7CAD"/>
    <w:rsid w:val="00CF032E"/>
    <w:rsid w:val="00CF03B6"/>
    <w:rsid w:val="00CF05D8"/>
    <w:rsid w:val="00CF0D58"/>
    <w:rsid w:val="00CF1354"/>
    <w:rsid w:val="00CF15D3"/>
    <w:rsid w:val="00CF165A"/>
    <w:rsid w:val="00CF2195"/>
    <w:rsid w:val="00CF27B7"/>
    <w:rsid w:val="00CF290D"/>
    <w:rsid w:val="00CF2DA0"/>
    <w:rsid w:val="00CF358A"/>
    <w:rsid w:val="00CF3B1F"/>
    <w:rsid w:val="00CF3BF6"/>
    <w:rsid w:val="00CF3C25"/>
    <w:rsid w:val="00CF3FAB"/>
    <w:rsid w:val="00CF4013"/>
    <w:rsid w:val="00CF4205"/>
    <w:rsid w:val="00CF45B6"/>
    <w:rsid w:val="00CF4611"/>
    <w:rsid w:val="00CF4C13"/>
    <w:rsid w:val="00CF4E97"/>
    <w:rsid w:val="00CF505B"/>
    <w:rsid w:val="00CF527B"/>
    <w:rsid w:val="00CF5A50"/>
    <w:rsid w:val="00CF60E8"/>
    <w:rsid w:val="00CF625B"/>
    <w:rsid w:val="00CF6689"/>
    <w:rsid w:val="00CF687E"/>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49B"/>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6B3"/>
    <w:rsid w:val="00D07ADF"/>
    <w:rsid w:val="00D07F42"/>
    <w:rsid w:val="00D10249"/>
    <w:rsid w:val="00D10AD9"/>
    <w:rsid w:val="00D115C3"/>
    <w:rsid w:val="00D1162D"/>
    <w:rsid w:val="00D11897"/>
    <w:rsid w:val="00D11BEA"/>
    <w:rsid w:val="00D11F5B"/>
    <w:rsid w:val="00D123F9"/>
    <w:rsid w:val="00D12424"/>
    <w:rsid w:val="00D12680"/>
    <w:rsid w:val="00D12E0F"/>
    <w:rsid w:val="00D130FC"/>
    <w:rsid w:val="00D13135"/>
    <w:rsid w:val="00D1324F"/>
    <w:rsid w:val="00D1378F"/>
    <w:rsid w:val="00D13E4E"/>
    <w:rsid w:val="00D145C1"/>
    <w:rsid w:val="00D145D3"/>
    <w:rsid w:val="00D1499A"/>
    <w:rsid w:val="00D14D8B"/>
    <w:rsid w:val="00D14DA0"/>
    <w:rsid w:val="00D15817"/>
    <w:rsid w:val="00D1596A"/>
    <w:rsid w:val="00D15975"/>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9A7"/>
    <w:rsid w:val="00D23B88"/>
    <w:rsid w:val="00D23F47"/>
    <w:rsid w:val="00D248E6"/>
    <w:rsid w:val="00D24AED"/>
    <w:rsid w:val="00D24B4F"/>
    <w:rsid w:val="00D24E89"/>
    <w:rsid w:val="00D254BD"/>
    <w:rsid w:val="00D25563"/>
    <w:rsid w:val="00D25C80"/>
    <w:rsid w:val="00D25DAA"/>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E71"/>
    <w:rsid w:val="00D36F8E"/>
    <w:rsid w:val="00D37D87"/>
    <w:rsid w:val="00D4047D"/>
    <w:rsid w:val="00D40B33"/>
    <w:rsid w:val="00D40EBA"/>
    <w:rsid w:val="00D41291"/>
    <w:rsid w:val="00D41C3D"/>
    <w:rsid w:val="00D4225B"/>
    <w:rsid w:val="00D42275"/>
    <w:rsid w:val="00D4318F"/>
    <w:rsid w:val="00D434CF"/>
    <w:rsid w:val="00D438BF"/>
    <w:rsid w:val="00D43C18"/>
    <w:rsid w:val="00D440DA"/>
    <w:rsid w:val="00D440F8"/>
    <w:rsid w:val="00D443E7"/>
    <w:rsid w:val="00D445DD"/>
    <w:rsid w:val="00D447D1"/>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6FF"/>
    <w:rsid w:val="00D54867"/>
    <w:rsid w:val="00D54C39"/>
    <w:rsid w:val="00D54FD8"/>
    <w:rsid w:val="00D5540C"/>
    <w:rsid w:val="00D55759"/>
    <w:rsid w:val="00D55AD5"/>
    <w:rsid w:val="00D55E4E"/>
    <w:rsid w:val="00D560F0"/>
    <w:rsid w:val="00D56E7B"/>
    <w:rsid w:val="00D56EB4"/>
    <w:rsid w:val="00D56F1B"/>
    <w:rsid w:val="00D56FC3"/>
    <w:rsid w:val="00D576CA"/>
    <w:rsid w:val="00D57A4B"/>
    <w:rsid w:val="00D57BD4"/>
    <w:rsid w:val="00D57C32"/>
    <w:rsid w:val="00D57DDF"/>
    <w:rsid w:val="00D57E28"/>
    <w:rsid w:val="00D6003A"/>
    <w:rsid w:val="00D60051"/>
    <w:rsid w:val="00D60A8E"/>
    <w:rsid w:val="00D60EDE"/>
    <w:rsid w:val="00D615EC"/>
    <w:rsid w:val="00D617C0"/>
    <w:rsid w:val="00D61AF5"/>
    <w:rsid w:val="00D61ED7"/>
    <w:rsid w:val="00D625A8"/>
    <w:rsid w:val="00D62F71"/>
    <w:rsid w:val="00D6300C"/>
    <w:rsid w:val="00D6301A"/>
    <w:rsid w:val="00D632CA"/>
    <w:rsid w:val="00D6427F"/>
    <w:rsid w:val="00D644E7"/>
    <w:rsid w:val="00D64785"/>
    <w:rsid w:val="00D64A01"/>
    <w:rsid w:val="00D64AB1"/>
    <w:rsid w:val="00D651C9"/>
    <w:rsid w:val="00D652B5"/>
    <w:rsid w:val="00D655F4"/>
    <w:rsid w:val="00D65A81"/>
    <w:rsid w:val="00D65E95"/>
    <w:rsid w:val="00D66155"/>
    <w:rsid w:val="00D668CD"/>
    <w:rsid w:val="00D66D23"/>
    <w:rsid w:val="00D67ADD"/>
    <w:rsid w:val="00D7029A"/>
    <w:rsid w:val="00D70526"/>
    <w:rsid w:val="00D708B0"/>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77B1D"/>
    <w:rsid w:val="00D8021F"/>
    <w:rsid w:val="00D80383"/>
    <w:rsid w:val="00D80969"/>
    <w:rsid w:val="00D81439"/>
    <w:rsid w:val="00D81487"/>
    <w:rsid w:val="00D819E1"/>
    <w:rsid w:val="00D81A5D"/>
    <w:rsid w:val="00D81ED8"/>
    <w:rsid w:val="00D821A2"/>
    <w:rsid w:val="00D821C6"/>
    <w:rsid w:val="00D823C6"/>
    <w:rsid w:val="00D82596"/>
    <w:rsid w:val="00D82AF0"/>
    <w:rsid w:val="00D82D88"/>
    <w:rsid w:val="00D83862"/>
    <w:rsid w:val="00D83CFD"/>
    <w:rsid w:val="00D8444B"/>
    <w:rsid w:val="00D84D98"/>
    <w:rsid w:val="00D85143"/>
    <w:rsid w:val="00D859A0"/>
    <w:rsid w:val="00D86323"/>
    <w:rsid w:val="00D86B92"/>
    <w:rsid w:val="00D86CA3"/>
    <w:rsid w:val="00D871CE"/>
    <w:rsid w:val="00D8744D"/>
    <w:rsid w:val="00D912C3"/>
    <w:rsid w:val="00D9168E"/>
    <w:rsid w:val="00D9196D"/>
    <w:rsid w:val="00D919D8"/>
    <w:rsid w:val="00D91C0E"/>
    <w:rsid w:val="00D92102"/>
    <w:rsid w:val="00D925D7"/>
    <w:rsid w:val="00D92982"/>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05E"/>
    <w:rsid w:val="00DA32F9"/>
    <w:rsid w:val="00DA34A4"/>
    <w:rsid w:val="00DA45C8"/>
    <w:rsid w:val="00DA4A15"/>
    <w:rsid w:val="00DA4CEE"/>
    <w:rsid w:val="00DA5417"/>
    <w:rsid w:val="00DA56E8"/>
    <w:rsid w:val="00DA5B35"/>
    <w:rsid w:val="00DA62C1"/>
    <w:rsid w:val="00DA68DA"/>
    <w:rsid w:val="00DA6B0B"/>
    <w:rsid w:val="00DA738A"/>
    <w:rsid w:val="00DA73EC"/>
    <w:rsid w:val="00DA7DBC"/>
    <w:rsid w:val="00DB0026"/>
    <w:rsid w:val="00DB066F"/>
    <w:rsid w:val="00DB09DC"/>
    <w:rsid w:val="00DB0A9F"/>
    <w:rsid w:val="00DB0F2E"/>
    <w:rsid w:val="00DB1114"/>
    <w:rsid w:val="00DB2E8C"/>
    <w:rsid w:val="00DB2F0F"/>
    <w:rsid w:val="00DB304B"/>
    <w:rsid w:val="00DB377D"/>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15C1"/>
    <w:rsid w:val="00DC17A5"/>
    <w:rsid w:val="00DC2405"/>
    <w:rsid w:val="00DC2D36"/>
    <w:rsid w:val="00DC3122"/>
    <w:rsid w:val="00DC3829"/>
    <w:rsid w:val="00DC3B2D"/>
    <w:rsid w:val="00DC41E2"/>
    <w:rsid w:val="00DC4620"/>
    <w:rsid w:val="00DC53EF"/>
    <w:rsid w:val="00DC54F7"/>
    <w:rsid w:val="00DC5692"/>
    <w:rsid w:val="00DC56E0"/>
    <w:rsid w:val="00DC61CC"/>
    <w:rsid w:val="00DC7115"/>
    <w:rsid w:val="00DC7BBE"/>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608"/>
    <w:rsid w:val="00DE5764"/>
    <w:rsid w:val="00DE58D0"/>
    <w:rsid w:val="00DE654F"/>
    <w:rsid w:val="00DE7004"/>
    <w:rsid w:val="00DE702B"/>
    <w:rsid w:val="00DE7B07"/>
    <w:rsid w:val="00DE7C1C"/>
    <w:rsid w:val="00DF0AAD"/>
    <w:rsid w:val="00DF0B6E"/>
    <w:rsid w:val="00DF0D42"/>
    <w:rsid w:val="00DF15E0"/>
    <w:rsid w:val="00DF18D6"/>
    <w:rsid w:val="00DF1B3A"/>
    <w:rsid w:val="00DF204C"/>
    <w:rsid w:val="00DF234D"/>
    <w:rsid w:val="00DF2595"/>
    <w:rsid w:val="00DF25EC"/>
    <w:rsid w:val="00DF273E"/>
    <w:rsid w:val="00DF3066"/>
    <w:rsid w:val="00DF3127"/>
    <w:rsid w:val="00DF37A0"/>
    <w:rsid w:val="00DF3A62"/>
    <w:rsid w:val="00DF40AD"/>
    <w:rsid w:val="00DF4772"/>
    <w:rsid w:val="00DF4AA5"/>
    <w:rsid w:val="00DF4E6C"/>
    <w:rsid w:val="00DF50B3"/>
    <w:rsid w:val="00DF51CD"/>
    <w:rsid w:val="00DF53F7"/>
    <w:rsid w:val="00DF5C36"/>
    <w:rsid w:val="00DF5C8D"/>
    <w:rsid w:val="00DF5FA5"/>
    <w:rsid w:val="00DF6F9C"/>
    <w:rsid w:val="00E007CB"/>
    <w:rsid w:val="00E00F39"/>
    <w:rsid w:val="00E01267"/>
    <w:rsid w:val="00E01EBC"/>
    <w:rsid w:val="00E02625"/>
    <w:rsid w:val="00E028CE"/>
    <w:rsid w:val="00E02F4D"/>
    <w:rsid w:val="00E03736"/>
    <w:rsid w:val="00E038A9"/>
    <w:rsid w:val="00E03BF0"/>
    <w:rsid w:val="00E03C6C"/>
    <w:rsid w:val="00E03E75"/>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07E83"/>
    <w:rsid w:val="00E104D5"/>
    <w:rsid w:val="00E10730"/>
    <w:rsid w:val="00E110E7"/>
    <w:rsid w:val="00E11587"/>
    <w:rsid w:val="00E11665"/>
    <w:rsid w:val="00E119BE"/>
    <w:rsid w:val="00E11B20"/>
    <w:rsid w:val="00E11BFB"/>
    <w:rsid w:val="00E1262B"/>
    <w:rsid w:val="00E12884"/>
    <w:rsid w:val="00E12A80"/>
    <w:rsid w:val="00E12B0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17FA2"/>
    <w:rsid w:val="00E2047E"/>
    <w:rsid w:val="00E206BA"/>
    <w:rsid w:val="00E20AD2"/>
    <w:rsid w:val="00E21266"/>
    <w:rsid w:val="00E216F0"/>
    <w:rsid w:val="00E21FF7"/>
    <w:rsid w:val="00E2207C"/>
    <w:rsid w:val="00E22304"/>
    <w:rsid w:val="00E22330"/>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CF"/>
    <w:rsid w:val="00E302E0"/>
    <w:rsid w:val="00E308BA"/>
    <w:rsid w:val="00E30B5A"/>
    <w:rsid w:val="00E3123D"/>
    <w:rsid w:val="00E3130D"/>
    <w:rsid w:val="00E31461"/>
    <w:rsid w:val="00E31D43"/>
    <w:rsid w:val="00E31DB4"/>
    <w:rsid w:val="00E32489"/>
    <w:rsid w:val="00E325DB"/>
    <w:rsid w:val="00E32608"/>
    <w:rsid w:val="00E327FB"/>
    <w:rsid w:val="00E32B5C"/>
    <w:rsid w:val="00E32E53"/>
    <w:rsid w:val="00E32EA4"/>
    <w:rsid w:val="00E33173"/>
    <w:rsid w:val="00E33552"/>
    <w:rsid w:val="00E33ABB"/>
    <w:rsid w:val="00E33EA7"/>
    <w:rsid w:val="00E34188"/>
    <w:rsid w:val="00E34267"/>
    <w:rsid w:val="00E346E6"/>
    <w:rsid w:val="00E34B6E"/>
    <w:rsid w:val="00E34CF4"/>
    <w:rsid w:val="00E34EC3"/>
    <w:rsid w:val="00E35083"/>
    <w:rsid w:val="00E351EB"/>
    <w:rsid w:val="00E35559"/>
    <w:rsid w:val="00E35BE7"/>
    <w:rsid w:val="00E36224"/>
    <w:rsid w:val="00E36517"/>
    <w:rsid w:val="00E36950"/>
    <w:rsid w:val="00E36A59"/>
    <w:rsid w:val="00E37162"/>
    <w:rsid w:val="00E3723A"/>
    <w:rsid w:val="00E37860"/>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6F1"/>
    <w:rsid w:val="00E449B2"/>
    <w:rsid w:val="00E44A2A"/>
    <w:rsid w:val="00E44C71"/>
    <w:rsid w:val="00E44E09"/>
    <w:rsid w:val="00E44E47"/>
    <w:rsid w:val="00E44F04"/>
    <w:rsid w:val="00E451D9"/>
    <w:rsid w:val="00E45DB8"/>
    <w:rsid w:val="00E46886"/>
    <w:rsid w:val="00E46F98"/>
    <w:rsid w:val="00E47AEF"/>
    <w:rsid w:val="00E47B06"/>
    <w:rsid w:val="00E47BD8"/>
    <w:rsid w:val="00E47C91"/>
    <w:rsid w:val="00E47E6E"/>
    <w:rsid w:val="00E5146B"/>
    <w:rsid w:val="00E5151B"/>
    <w:rsid w:val="00E51A26"/>
    <w:rsid w:val="00E5236D"/>
    <w:rsid w:val="00E52ABA"/>
    <w:rsid w:val="00E52E1D"/>
    <w:rsid w:val="00E53B75"/>
    <w:rsid w:val="00E53BC0"/>
    <w:rsid w:val="00E5476A"/>
    <w:rsid w:val="00E54C6D"/>
    <w:rsid w:val="00E54CCC"/>
    <w:rsid w:val="00E54E3B"/>
    <w:rsid w:val="00E552EB"/>
    <w:rsid w:val="00E563AC"/>
    <w:rsid w:val="00E5689D"/>
    <w:rsid w:val="00E56A81"/>
    <w:rsid w:val="00E56B84"/>
    <w:rsid w:val="00E56BD9"/>
    <w:rsid w:val="00E56D63"/>
    <w:rsid w:val="00E5743A"/>
    <w:rsid w:val="00E57565"/>
    <w:rsid w:val="00E575A3"/>
    <w:rsid w:val="00E576FB"/>
    <w:rsid w:val="00E57A46"/>
    <w:rsid w:val="00E57B2A"/>
    <w:rsid w:val="00E60654"/>
    <w:rsid w:val="00E6124B"/>
    <w:rsid w:val="00E61430"/>
    <w:rsid w:val="00E615E4"/>
    <w:rsid w:val="00E61627"/>
    <w:rsid w:val="00E61BA0"/>
    <w:rsid w:val="00E62139"/>
    <w:rsid w:val="00E622F4"/>
    <w:rsid w:val="00E62305"/>
    <w:rsid w:val="00E62EA8"/>
    <w:rsid w:val="00E630DB"/>
    <w:rsid w:val="00E631D6"/>
    <w:rsid w:val="00E635C2"/>
    <w:rsid w:val="00E63838"/>
    <w:rsid w:val="00E63F28"/>
    <w:rsid w:val="00E64434"/>
    <w:rsid w:val="00E64791"/>
    <w:rsid w:val="00E6482C"/>
    <w:rsid w:val="00E64D78"/>
    <w:rsid w:val="00E64EB8"/>
    <w:rsid w:val="00E65341"/>
    <w:rsid w:val="00E6537C"/>
    <w:rsid w:val="00E653FE"/>
    <w:rsid w:val="00E6553C"/>
    <w:rsid w:val="00E65876"/>
    <w:rsid w:val="00E659C4"/>
    <w:rsid w:val="00E6617D"/>
    <w:rsid w:val="00E66415"/>
    <w:rsid w:val="00E6643E"/>
    <w:rsid w:val="00E6652D"/>
    <w:rsid w:val="00E67C51"/>
    <w:rsid w:val="00E67CEC"/>
    <w:rsid w:val="00E67FD8"/>
    <w:rsid w:val="00E700AC"/>
    <w:rsid w:val="00E70825"/>
    <w:rsid w:val="00E71685"/>
    <w:rsid w:val="00E71F36"/>
    <w:rsid w:val="00E7264B"/>
    <w:rsid w:val="00E726D1"/>
    <w:rsid w:val="00E72EFC"/>
    <w:rsid w:val="00E736A7"/>
    <w:rsid w:val="00E7447E"/>
    <w:rsid w:val="00E74684"/>
    <w:rsid w:val="00E74A80"/>
    <w:rsid w:val="00E74AAE"/>
    <w:rsid w:val="00E75106"/>
    <w:rsid w:val="00E75512"/>
    <w:rsid w:val="00E7552F"/>
    <w:rsid w:val="00E7559D"/>
    <w:rsid w:val="00E758EC"/>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4C"/>
    <w:rsid w:val="00E82369"/>
    <w:rsid w:val="00E82513"/>
    <w:rsid w:val="00E828EA"/>
    <w:rsid w:val="00E83361"/>
    <w:rsid w:val="00E835EB"/>
    <w:rsid w:val="00E83AA9"/>
    <w:rsid w:val="00E83B1E"/>
    <w:rsid w:val="00E84E5C"/>
    <w:rsid w:val="00E855C4"/>
    <w:rsid w:val="00E85928"/>
    <w:rsid w:val="00E86460"/>
    <w:rsid w:val="00E869F6"/>
    <w:rsid w:val="00E86A2D"/>
    <w:rsid w:val="00E873B5"/>
    <w:rsid w:val="00E87822"/>
    <w:rsid w:val="00E8792E"/>
    <w:rsid w:val="00E87C65"/>
    <w:rsid w:val="00E87F6C"/>
    <w:rsid w:val="00E90395"/>
    <w:rsid w:val="00E907AF"/>
    <w:rsid w:val="00E90CCC"/>
    <w:rsid w:val="00E90E49"/>
    <w:rsid w:val="00E91794"/>
    <w:rsid w:val="00E917F9"/>
    <w:rsid w:val="00E92343"/>
    <w:rsid w:val="00E92395"/>
    <w:rsid w:val="00E9291C"/>
    <w:rsid w:val="00E92995"/>
    <w:rsid w:val="00E92D32"/>
    <w:rsid w:val="00E93198"/>
    <w:rsid w:val="00E935AB"/>
    <w:rsid w:val="00E935BA"/>
    <w:rsid w:val="00E93A08"/>
    <w:rsid w:val="00E93D78"/>
    <w:rsid w:val="00E93FAA"/>
    <w:rsid w:val="00E93FFE"/>
    <w:rsid w:val="00E940CA"/>
    <w:rsid w:val="00E94657"/>
    <w:rsid w:val="00E94772"/>
    <w:rsid w:val="00E947C1"/>
    <w:rsid w:val="00E94AFD"/>
    <w:rsid w:val="00E94EC2"/>
    <w:rsid w:val="00E94F8A"/>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A41"/>
    <w:rsid w:val="00EA7BAE"/>
    <w:rsid w:val="00EA7C79"/>
    <w:rsid w:val="00EA7C86"/>
    <w:rsid w:val="00EA7CBC"/>
    <w:rsid w:val="00EA7FA2"/>
    <w:rsid w:val="00EB0215"/>
    <w:rsid w:val="00EB04C8"/>
    <w:rsid w:val="00EB077B"/>
    <w:rsid w:val="00EB0A21"/>
    <w:rsid w:val="00EB149B"/>
    <w:rsid w:val="00EB15A1"/>
    <w:rsid w:val="00EB2184"/>
    <w:rsid w:val="00EB242F"/>
    <w:rsid w:val="00EB2AE3"/>
    <w:rsid w:val="00EB2FCE"/>
    <w:rsid w:val="00EB4BB1"/>
    <w:rsid w:val="00EB4EA2"/>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27C6"/>
    <w:rsid w:val="00EC38A7"/>
    <w:rsid w:val="00EC3BFC"/>
    <w:rsid w:val="00EC4207"/>
    <w:rsid w:val="00EC4E5D"/>
    <w:rsid w:val="00EC501F"/>
    <w:rsid w:val="00EC5025"/>
    <w:rsid w:val="00EC5653"/>
    <w:rsid w:val="00EC5F0C"/>
    <w:rsid w:val="00EC60E9"/>
    <w:rsid w:val="00EC635A"/>
    <w:rsid w:val="00EC71CE"/>
    <w:rsid w:val="00EC775D"/>
    <w:rsid w:val="00EC77A7"/>
    <w:rsid w:val="00EC7945"/>
    <w:rsid w:val="00EC7A30"/>
    <w:rsid w:val="00ED0483"/>
    <w:rsid w:val="00ED052A"/>
    <w:rsid w:val="00ED0780"/>
    <w:rsid w:val="00ED08A5"/>
    <w:rsid w:val="00ED0B47"/>
    <w:rsid w:val="00ED0BF9"/>
    <w:rsid w:val="00ED0C17"/>
    <w:rsid w:val="00ED1006"/>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2CD"/>
    <w:rsid w:val="00EE36E2"/>
    <w:rsid w:val="00EE3960"/>
    <w:rsid w:val="00EE3A5F"/>
    <w:rsid w:val="00EE4446"/>
    <w:rsid w:val="00EE4DB8"/>
    <w:rsid w:val="00EE59C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8FE"/>
    <w:rsid w:val="00EF1A9A"/>
    <w:rsid w:val="00EF27AA"/>
    <w:rsid w:val="00EF284E"/>
    <w:rsid w:val="00EF2FEF"/>
    <w:rsid w:val="00EF339E"/>
    <w:rsid w:val="00EF3B57"/>
    <w:rsid w:val="00EF3C45"/>
    <w:rsid w:val="00EF3C95"/>
    <w:rsid w:val="00EF3E06"/>
    <w:rsid w:val="00EF3E98"/>
    <w:rsid w:val="00EF42F6"/>
    <w:rsid w:val="00EF453C"/>
    <w:rsid w:val="00EF4701"/>
    <w:rsid w:val="00EF483D"/>
    <w:rsid w:val="00EF5244"/>
    <w:rsid w:val="00EF5341"/>
    <w:rsid w:val="00EF5787"/>
    <w:rsid w:val="00EF58F7"/>
    <w:rsid w:val="00EF5C5C"/>
    <w:rsid w:val="00EF60D0"/>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3123"/>
    <w:rsid w:val="00F03ECC"/>
    <w:rsid w:val="00F04065"/>
    <w:rsid w:val="00F0493D"/>
    <w:rsid w:val="00F0528D"/>
    <w:rsid w:val="00F0570D"/>
    <w:rsid w:val="00F0585D"/>
    <w:rsid w:val="00F06C67"/>
    <w:rsid w:val="00F06DFD"/>
    <w:rsid w:val="00F071D1"/>
    <w:rsid w:val="00F0723C"/>
    <w:rsid w:val="00F07325"/>
    <w:rsid w:val="00F07533"/>
    <w:rsid w:val="00F077CE"/>
    <w:rsid w:val="00F07D6C"/>
    <w:rsid w:val="00F07DEC"/>
    <w:rsid w:val="00F102EB"/>
    <w:rsid w:val="00F10629"/>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5FA5"/>
    <w:rsid w:val="00F165BD"/>
    <w:rsid w:val="00F1677E"/>
    <w:rsid w:val="00F1707B"/>
    <w:rsid w:val="00F1774E"/>
    <w:rsid w:val="00F179DC"/>
    <w:rsid w:val="00F209B7"/>
    <w:rsid w:val="00F20B74"/>
    <w:rsid w:val="00F20E6F"/>
    <w:rsid w:val="00F21074"/>
    <w:rsid w:val="00F2153D"/>
    <w:rsid w:val="00F21736"/>
    <w:rsid w:val="00F21DCA"/>
    <w:rsid w:val="00F220ED"/>
    <w:rsid w:val="00F22307"/>
    <w:rsid w:val="00F2280E"/>
    <w:rsid w:val="00F22AFD"/>
    <w:rsid w:val="00F2376F"/>
    <w:rsid w:val="00F23B11"/>
    <w:rsid w:val="00F23C07"/>
    <w:rsid w:val="00F23E18"/>
    <w:rsid w:val="00F23ED8"/>
    <w:rsid w:val="00F23EF7"/>
    <w:rsid w:val="00F243D8"/>
    <w:rsid w:val="00F24483"/>
    <w:rsid w:val="00F247D7"/>
    <w:rsid w:val="00F2496B"/>
    <w:rsid w:val="00F24B0B"/>
    <w:rsid w:val="00F24C38"/>
    <w:rsid w:val="00F24D12"/>
    <w:rsid w:val="00F24F17"/>
    <w:rsid w:val="00F25244"/>
    <w:rsid w:val="00F267D2"/>
    <w:rsid w:val="00F26E65"/>
    <w:rsid w:val="00F270CA"/>
    <w:rsid w:val="00F2721E"/>
    <w:rsid w:val="00F27AA0"/>
    <w:rsid w:val="00F27F16"/>
    <w:rsid w:val="00F300C2"/>
    <w:rsid w:val="00F3036B"/>
    <w:rsid w:val="00F30828"/>
    <w:rsid w:val="00F30AD9"/>
    <w:rsid w:val="00F310CB"/>
    <w:rsid w:val="00F3120D"/>
    <w:rsid w:val="00F313D6"/>
    <w:rsid w:val="00F315D1"/>
    <w:rsid w:val="00F31876"/>
    <w:rsid w:val="00F31ACF"/>
    <w:rsid w:val="00F31ED3"/>
    <w:rsid w:val="00F31F7D"/>
    <w:rsid w:val="00F329C6"/>
    <w:rsid w:val="00F32DEF"/>
    <w:rsid w:val="00F33952"/>
    <w:rsid w:val="00F34754"/>
    <w:rsid w:val="00F3511F"/>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0C"/>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9A5"/>
    <w:rsid w:val="00F45EC5"/>
    <w:rsid w:val="00F46029"/>
    <w:rsid w:val="00F46ACF"/>
    <w:rsid w:val="00F46B43"/>
    <w:rsid w:val="00F46F94"/>
    <w:rsid w:val="00F4766C"/>
    <w:rsid w:val="00F47BBE"/>
    <w:rsid w:val="00F47BF4"/>
    <w:rsid w:val="00F50320"/>
    <w:rsid w:val="00F5060E"/>
    <w:rsid w:val="00F50656"/>
    <w:rsid w:val="00F506CF"/>
    <w:rsid w:val="00F507D1"/>
    <w:rsid w:val="00F508D1"/>
    <w:rsid w:val="00F50DBC"/>
    <w:rsid w:val="00F519CE"/>
    <w:rsid w:val="00F51ADA"/>
    <w:rsid w:val="00F51C5A"/>
    <w:rsid w:val="00F52B60"/>
    <w:rsid w:val="00F53E44"/>
    <w:rsid w:val="00F54257"/>
    <w:rsid w:val="00F5453B"/>
    <w:rsid w:val="00F54830"/>
    <w:rsid w:val="00F54C67"/>
    <w:rsid w:val="00F54CD1"/>
    <w:rsid w:val="00F54F46"/>
    <w:rsid w:val="00F55527"/>
    <w:rsid w:val="00F55646"/>
    <w:rsid w:val="00F55726"/>
    <w:rsid w:val="00F559E3"/>
    <w:rsid w:val="00F560A0"/>
    <w:rsid w:val="00F56364"/>
    <w:rsid w:val="00F56B3E"/>
    <w:rsid w:val="00F571B2"/>
    <w:rsid w:val="00F576C4"/>
    <w:rsid w:val="00F579D4"/>
    <w:rsid w:val="00F57C3C"/>
    <w:rsid w:val="00F606D7"/>
    <w:rsid w:val="00F607C5"/>
    <w:rsid w:val="00F6083C"/>
    <w:rsid w:val="00F60B53"/>
    <w:rsid w:val="00F60DEA"/>
    <w:rsid w:val="00F6114A"/>
    <w:rsid w:val="00F6124D"/>
    <w:rsid w:val="00F61266"/>
    <w:rsid w:val="00F61658"/>
    <w:rsid w:val="00F61B51"/>
    <w:rsid w:val="00F625AF"/>
    <w:rsid w:val="00F6272C"/>
    <w:rsid w:val="00F62BD8"/>
    <w:rsid w:val="00F6302A"/>
    <w:rsid w:val="00F63C8D"/>
    <w:rsid w:val="00F64316"/>
    <w:rsid w:val="00F64C2B"/>
    <w:rsid w:val="00F651BE"/>
    <w:rsid w:val="00F65427"/>
    <w:rsid w:val="00F659C0"/>
    <w:rsid w:val="00F65B2B"/>
    <w:rsid w:val="00F65C7B"/>
    <w:rsid w:val="00F65E87"/>
    <w:rsid w:val="00F66644"/>
    <w:rsid w:val="00F6690D"/>
    <w:rsid w:val="00F66929"/>
    <w:rsid w:val="00F67134"/>
    <w:rsid w:val="00F672D9"/>
    <w:rsid w:val="00F6778B"/>
    <w:rsid w:val="00F677A0"/>
    <w:rsid w:val="00F67CDE"/>
    <w:rsid w:val="00F67F53"/>
    <w:rsid w:val="00F70101"/>
    <w:rsid w:val="00F7012D"/>
    <w:rsid w:val="00F703BE"/>
    <w:rsid w:val="00F7046A"/>
    <w:rsid w:val="00F707B4"/>
    <w:rsid w:val="00F7134F"/>
    <w:rsid w:val="00F713CD"/>
    <w:rsid w:val="00F71606"/>
    <w:rsid w:val="00F71957"/>
    <w:rsid w:val="00F71A20"/>
    <w:rsid w:val="00F71E5D"/>
    <w:rsid w:val="00F71F11"/>
    <w:rsid w:val="00F71F69"/>
    <w:rsid w:val="00F7203A"/>
    <w:rsid w:val="00F72419"/>
    <w:rsid w:val="00F726C8"/>
    <w:rsid w:val="00F727A3"/>
    <w:rsid w:val="00F72B72"/>
    <w:rsid w:val="00F72D1D"/>
    <w:rsid w:val="00F739E8"/>
    <w:rsid w:val="00F73EBA"/>
    <w:rsid w:val="00F744A3"/>
    <w:rsid w:val="00F74BB9"/>
    <w:rsid w:val="00F753EE"/>
    <w:rsid w:val="00F75582"/>
    <w:rsid w:val="00F7566F"/>
    <w:rsid w:val="00F7669A"/>
    <w:rsid w:val="00F76C82"/>
    <w:rsid w:val="00F76CF8"/>
    <w:rsid w:val="00F76EFA"/>
    <w:rsid w:val="00F7751F"/>
    <w:rsid w:val="00F775E8"/>
    <w:rsid w:val="00F779A3"/>
    <w:rsid w:val="00F77D70"/>
    <w:rsid w:val="00F77E87"/>
    <w:rsid w:val="00F8002F"/>
    <w:rsid w:val="00F804BE"/>
    <w:rsid w:val="00F80EFC"/>
    <w:rsid w:val="00F80FED"/>
    <w:rsid w:val="00F816EE"/>
    <w:rsid w:val="00F817CE"/>
    <w:rsid w:val="00F817D6"/>
    <w:rsid w:val="00F821E5"/>
    <w:rsid w:val="00F82AB9"/>
    <w:rsid w:val="00F82CC1"/>
    <w:rsid w:val="00F83289"/>
    <w:rsid w:val="00F83EA7"/>
    <w:rsid w:val="00F8430D"/>
    <w:rsid w:val="00F8456C"/>
    <w:rsid w:val="00F84697"/>
    <w:rsid w:val="00F84A0A"/>
    <w:rsid w:val="00F85352"/>
    <w:rsid w:val="00F8539F"/>
    <w:rsid w:val="00F855E1"/>
    <w:rsid w:val="00F85896"/>
    <w:rsid w:val="00F859D8"/>
    <w:rsid w:val="00F85A15"/>
    <w:rsid w:val="00F85B87"/>
    <w:rsid w:val="00F86413"/>
    <w:rsid w:val="00F86627"/>
    <w:rsid w:val="00F868F5"/>
    <w:rsid w:val="00F9056A"/>
    <w:rsid w:val="00F90CD6"/>
    <w:rsid w:val="00F90F43"/>
    <w:rsid w:val="00F90F8D"/>
    <w:rsid w:val="00F91426"/>
    <w:rsid w:val="00F91524"/>
    <w:rsid w:val="00F91792"/>
    <w:rsid w:val="00F918E0"/>
    <w:rsid w:val="00F91C23"/>
    <w:rsid w:val="00F91FC3"/>
    <w:rsid w:val="00F92782"/>
    <w:rsid w:val="00F92E5A"/>
    <w:rsid w:val="00F935DC"/>
    <w:rsid w:val="00F93604"/>
    <w:rsid w:val="00F93844"/>
    <w:rsid w:val="00F93AA9"/>
    <w:rsid w:val="00F9485A"/>
    <w:rsid w:val="00F94A67"/>
    <w:rsid w:val="00F94B7B"/>
    <w:rsid w:val="00F94F71"/>
    <w:rsid w:val="00F95390"/>
    <w:rsid w:val="00F95486"/>
    <w:rsid w:val="00F9615B"/>
    <w:rsid w:val="00F96265"/>
    <w:rsid w:val="00F96864"/>
    <w:rsid w:val="00F96985"/>
    <w:rsid w:val="00F97511"/>
    <w:rsid w:val="00F97548"/>
    <w:rsid w:val="00F97838"/>
    <w:rsid w:val="00F97F79"/>
    <w:rsid w:val="00FA0408"/>
    <w:rsid w:val="00FA063C"/>
    <w:rsid w:val="00FA0651"/>
    <w:rsid w:val="00FA0A8B"/>
    <w:rsid w:val="00FA0ABC"/>
    <w:rsid w:val="00FA1823"/>
    <w:rsid w:val="00FA2597"/>
    <w:rsid w:val="00FA2BB3"/>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DE1"/>
    <w:rsid w:val="00FB13D8"/>
    <w:rsid w:val="00FB1F64"/>
    <w:rsid w:val="00FB2134"/>
    <w:rsid w:val="00FB241E"/>
    <w:rsid w:val="00FB249C"/>
    <w:rsid w:val="00FB2974"/>
    <w:rsid w:val="00FB2AC9"/>
    <w:rsid w:val="00FB2EAA"/>
    <w:rsid w:val="00FB3395"/>
    <w:rsid w:val="00FB3514"/>
    <w:rsid w:val="00FB384A"/>
    <w:rsid w:val="00FB3FDB"/>
    <w:rsid w:val="00FB442C"/>
    <w:rsid w:val="00FB4820"/>
    <w:rsid w:val="00FB4BD9"/>
    <w:rsid w:val="00FB4C3D"/>
    <w:rsid w:val="00FB4C80"/>
    <w:rsid w:val="00FB4DA3"/>
    <w:rsid w:val="00FB5070"/>
    <w:rsid w:val="00FB5534"/>
    <w:rsid w:val="00FB584E"/>
    <w:rsid w:val="00FB6481"/>
    <w:rsid w:val="00FB6921"/>
    <w:rsid w:val="00FB6A6A"/>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2DB"/>
    <w:rsid w:val="00FC4893"/>
    <w:rsid w:val="00FC4F80"/>
    <w:rsid w:val="00FC5FCA"/>
    <w:rsid w:val="00FC67D1"/>
    <w:rsid w:val="00FC7429"/>
    <w:rsid w:val="00FC74B2"/>
    <w:rsid w:val="00FC764E"/>
    <w:rsid w:val="00FC7FE4"/>
    <w:rsid w:val="00FD03B0"/>
    <w:rsid w:val="00FD0408"/>
    <w:rsid w:val="00FD05D5"/>
    <w:rsid w:val="00FD07F6"/>
    <w:rsid w:val="00FD1936"/>
    <w:rsid w:val="00FD1B04"/>
    <w:rsid w:val="00FD1C6B"/>
    <w:rsid w:val="00FD1EC8"/>
    <w:rsid w:val="00FD24BB"/>
    <w:rsid w:val="00FD28E5"/>
    <w:rsid w:val="00FD338B"/>
    <w:rsid w:val="00FD3CC5"/>
    <w:rsid w:val="00FD424E"/>
    <w:rsid w:val="00FD42A5"/>
    <w:rsid w:val="00FD47ED"/>
    <w:rsid w:val="00FD4A5B"/>
    <w:rsid w:val="00FD4C58"/>
    <w:rsid w:val="00FD50EA"/>
    <w:rsid w:val="00FD5A03"/>
    <w:rsid w:val="00FD5EC6"/>
    <w:rsid w:val="00FD5FCB"/>
    <w:rsid w:val="00FD6A96"/>
    <w:rsid w:val="00FD7110"/>
    <w:rsid w:val="00FD74DB"/>
    <w:rsid w:val="00FD7660"/>
    <w:rsid w:val="00FE0655"/>
    <w:rsid w:val="00FE0999"/>
    <w:rsid w:val="00FE0C1B"/>
    <w:rsid w:val="00FE0D5A"/>
    <w:rsid w:val="00FE0E56"/>
    <w:rsid w:val="00FE10D2"/>
    <w:rsid w:val="00FE1393"/>
    <w:rsid w:val="00FE15C9"/>
    <w:rsid w:val="00FE1A3E"/>
    <w:rsid w:val="00FE2275"/>
    <w:rsid w:val="00FE2365"/>
    <w:rsid w:val="00FE23FC"/>
    <w:rsid w:val="00FE2D7C"/>
    <w:rsid w:val="00FE2F4C"/>
    <w:rsid w:val="00FE3056"/>
    <w:rsid w:val="00FE3080"/>
    <w:rsid w:val="00FE37D7"/>
    <w:rsid w:val="00FE38B1"/>
    <w:rsid w:val="00FE3C4D"/>
    <w:rsid w:val="00FE40F8"/>
    <w:rsid w:val="00FE4339"/>
    <w:rsid w:val="00FE439E"/>
    <w:rsid w:val="00FE4638"/>
    <w:rsid w:val="00FE4C7B"/>
    <w:rsid w:val="00FE4FD5"/>
    <w:rsid w:val="00FE529A"/>
    <w:rsid w:val="00FE53DE"/>
    <w:rsid w:val="00FE59AE"/>
    <w:rsid w:val="00FE5BBA"/>
    <w:rsid w:val="00FE625A"/>
    <w:rsid w:val="00FE64C2"/>
    <w:rsid w:val="00FE7229"/>
    <w:rsid w:val="00FE7336"/>
    <w:rsid w:val="00FE75C6"/>
    <w:rsid w:val="00FE76C0"/>
    <w:rsid w:val="00FE787C"/>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5A5"/>
    <w:rsid w:val="00FF497C"/>
    <w:rsid w:val="00FF58A4"/>
    <w:rsid w:val="00FF594E"/>
    <w:rsid w:val="00FF5C91"/>
    <w:rsid w:val="00FF5EA6"/>
    <w:rsid w:val="00FF5F02"/>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787B7"/>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963E8"/>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963E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963E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963E8"/>
    <w:pPr>
      <w:numPr>
        <w:ilvl w:val="2"/>
      </w:numPr>
      <w:spacing w:before="120"/>
      <w:outlineLvl w:val="2"/>
    </w:pPr>
    <w:rPr>
      <w:sz w:val="24"/>
      <w:szCs w:val="28"/>
    </w:rPr>
  </w:style>
  <w:style w:type="paragraph" w:styleId="Heading4">
    <w:name w:val="heading 4"/>
    <w:basedOn w:val="Heading3"/>
    <w:next w:val="Normal"/>
    <w:qFormat/>
    <w:rsid w:val="001963E8"/>
    <w:pPr>
      <w:numPr>
        <w:ilvl w:val="3"/>
      </w:numPr>
      <w:outlineLvl w:val="3"/>
    </w:pPr>
    <w:rPr>
      <w:szCs w:val="24"/>
    </w:rPr>
  </w:style>
  <w:style w:type="paragraph" w:styleId="Heading5">
    <w:name w:val="heading 5"/>
    <w:basedOn w:val="Heading4"/>
    <w:next w:val="Normal"/>
    <w:link w:val="Heading5Char"/>
    <w:qFormat/>
    <w:rsid w:val="001963E8"/>
    <w:pPr>
      <w:numPr>
        <w:ilvl w:val="4"/>
      </w:numPr>
      <w:outlineLvl w:val="4"/>
    </w:pPr>
    <w:rPr>
      <w:sz w:val="22"/>
      <w:szCs w:val="22"/>
    </w:rPr>
  </w:style>
  <w:style w:type="paragraph" w:styleId="Heading6">
    <w:name w:val="heading 6"/>
    <w:basedOn w:val="Normal"/>
    <w:next w:val="Normal"/>
    <w:link w:val="Heading6Char"/>
    <w:qFormat/>
    <w:rsid w:val="001963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963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963E8"/>
    <w:pPr>
      <w:numPr>
        <w:ilvl w:val="7"/>
      </w:numPr>
      <w:outlineLvl w:val="7"/>
    </w:pPr>
  </w:style>
  <w:style w:type="paragraph" w:styleId="Heading9">
    <w:name w:val="heading 9"/>
    <w:basedOn w:val="Heading8"/>
    <w:next w:val="Normal"/>
    <w:link w:val="Heading9Char"/>
    <w:qFormat/>
    <w:rsid w:val="001963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A1161"/>
    <w:pPr>
      <w:spacing w:before="180"/>
      <w:ind w:left="2693" w:hanging="2693"/>
    </w:pPr>
    <w:rPr>
      <w:b w:val="0"/>
      <w:bCs/>
    </w:rPr>
  </w:style>
  <w:style w:type="paragraph" w:styleId="TOC1">
    <w:name w:val="toc 1"/>
    <w:aliases w:val="Observation TOC2"/>
    <w:uiPriority w:val="39"/>
    <w:rsid w:val="001963E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A1161"/>
    <w:pPr>
      <w:keepNext/>
      <w:keepLines/>
      <w:spacing w:before="180"/>
      <w:jc w:val="center"/>
    </w:pPr>
  </w:style>
  <w:style w:type="paragraph" w:styleId="Caption">
    <w:name w:val="caption"/>
    <w:basedOn w:val="Normal"/>
    <w:next w:val="Normal"/>
    <w:link w:val="CaptionChar"/>
    <w:qFormat/>
    <w:rsid w:val="003A1161"/>
    <w:pPr>
      <w:spacing w:after="240"/>
      <w:jc w:val="center"/>
    </w:pPr>
    <w:rPr>
      <w:b/>
      <w:bCs/>
    </w:rPr>
  </w:style>
  <w:style w:type="paragraph" w:styleId="TOC5">
    <w:name w:val="toc 5"/>
    <w:aliases w:val="Observation TOC"/>
    <w:basedOn w:val="TOC4"/>
    <w:semiHidden/>
    <w:rsid w:val="003A1161"/>
    <w:pPr>
      <w:tabs>
        <w:tab w:val="right" w:pos="1701"/>
      </w:tabs>
      <w:ind w:left="1701" w:hanging="1701"/>
    </w:pPr>
  </w:style>
  <w:style w:type="paragraph" w:styleId="TOC4">
    <w:name w:val="toc 4"/>
    <w:basedOn w:val="TOC3"/>
    <w:semiHidden/>
    <w:rsid w:val="003A1161"/>
    <w:pPr>
      <w:ind w:left="1418" w:hanging="1418"/>
    </w:pPr>
  </w:style>
  <w:style w:type="paragraph" w:styleId="TOC3">
    <w:name w:val="toc 3"/>
    <w:basedOn w:val="TOC2"/>
    <w:semiHidden/>
    <w:rsid w:val="003A1161"/>
    <w:pPr>
      <w:ind w:left="1134" w:hanging="1134"/>
    </w:pPr>
  </w:style>
  <w:style w:type="paragraph" w:styleId="TOC2">
    <w:name w:val="toc 2"/>
    <w:basedOn w:val="TOC1"/>
    <w:semiHidden/>
    <w:rsid w:val="003A1161"/>
    <w:pPr>
      <w:keepNext w:val="0"/>
      <w:spacing w:before="0"/>
      <w:ind w:left="851" w:hanging="851"/>
    </w:pPr>
    <w:rPr>
      <w:szCs w:val="20"/>
    </w:rPr>
  </w:style>
  <w:style w:type="paragraph" w:styleId="Index2">
    <w:name w:val="index 2"/>
    <w:basedOn w:val="Index1"/>
    <w:semiHidden/>
    <w:rsid w:val="001963E8"/>
    <w:pPr>
      <w:ind w:left="284"/>
    </w:pPr>
  </w:style>
  <w:style w:type="paragraph" w:styleId="Index1">
    <w:name w:val="index 1"/>
    <w:basedOn w:val="Normal"/>
    <w:semiHidden/>
    <w:rsid w:val="003A1161"/>
    <w:pPr>
      <w:keepLines/>
      <w:spacing w:after="0"/>
    </w:pPr>
  </w:style>
  <w:style w:type="paragraph" w:styleId="DocumentMap">
    <w:name w:val="Document Map"/>
    <w:basedOn w:val="Normal"/>
    <w:semiHidden/>
    <w:rsid w:val="003A1161"/>
    <w:pPr>
      <w:shd w:val="clear" w:color="auto" w:fill="000080"/>
    </w:pPr>
    <w:rPr>
      <w:rFonts w:ascii="Tahoma" w:hAnsi="Tahoma" w:cs="Tahoma"/>
    </w:rPr>
  </w:style>
  <w:style w:type="paragraph" w:styleId="ListNumber2">
    <w:name w:val="List Number 2"/>
    <w:basedOn w:val="ListNumber"/>
    <w:rsid w:val="001963E8"/>
    <w:pPr>
      <w:ind w:left="851"/>
    </w:pPr>
  </w:style>
  <w:style w:type="paragraph" w:styleId="ListNumber">
    <w:name w:val="List Number"/>
    <w:basedOn w:val="List"/>
    <w:rsid w:val="001963E8"/>
  </w:style>
  <w:style w:type="paragraph" w:styleId="List">
    <w:name w:val="List"/>
    <w:basedOn w:val="Normal"/>
    <w:rsid w:val="003A1161"/>
    <w:pPr>
      <w:ind w:left="568" w:hanging="284"/>
    </w:pPr>
  </w:style>
  <w:style w:type="paragraph" w:styleId="Header">
    <w:name w:val="header"/>
    <w:rsid w:val="003A116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A1161"/>
    <w:rPr>
      <w:b/>
      <w:bCs/>
      <w:position w:val="6"/>
      <w:sz w:val="16"/>
      <w:szCs w:val="16"/>
    </w:rPr>
  </w:style>
  <w:style w:type="paragraph" w:styleId="FootnoteText">
    <w:name w:val="footnote text"/>
    <w:basedOn w:val="Normal"/>
    <w:semiHidden/>
    <w:rsid w:val="003A1161"/>
    <w:pPr>
      <w:keepLines/>
      <w:spacing w:after="0"/>
      <w:ind w:left="454" w:hanging="454"/>
    </w:pPr>
    <w:rPr>
      <w:sz w:val="16"/>
      <w:szCs w:val="16"/>
    </w:rPr>
  </w:style>
  <w:style w:type="paragraph" w:customStyle="1" w:styleId="3GPPHeader">
    <w:name w:val="3GPP_Header"/>
    <w:basedOn w:val="Normal"/>
    <w:qFormat/>
    <w:rsid w:val="003A1161"/>
    <w:pPr>
      <w:tabs>
        <w:tab w:val="left" w:pos="1800"/>
        <w:tab w:val="right" w:pos="9360"/>
      </w:tabs>
      <w:spacing w:after="0"/>
    </w:pPr>
    <w:rPr>
      <w:rFonts w:ascii="Arial" w:hAnsi="Arial"/>
      <w:b/>
    </w:rPr>
  </w:style>
  <w:style w:type="paragraph" w:styleId="TOC9">
    <w:name w:val="toc 9"/>
    <w:basedOn w:val="TOC8"/>
    <w:semiHidden/>
    <w:rsid w:val="003A1161"/>
    <w:pPr>
      <w:ind w:left="1418" w:hanging="1418"/>
    </w:pPr>
  </w:style>
  <w:style w:type="paragraph" w:styleId="TOC6">
    <w:name w:val="toc 6"/>
    <w:basedOn w:val="TOC5"/>
    <w:next w:val="Normal"/>
    <w:semiHidden/>
    <w:rsid w:val="003A1161"/>
    <w:pPr>
      <w:ind w:left="1985" w:hanging="1985"/>
    </w:pPr>
  </w:style>
  <w:style w:type="paragraph" w:styleId="TOC7">
    <w:name w:val="toc 7"/>
    <w:basedOn w:val="TOC6"/>
    <w:next w:val="Normal"/>
    <w:semiHidden/>
    <w:rsid w:val="003A1161"/>
    <w:pPr>
      <w:ind w:left="2268" w:hanging="2268"/>
    </w:pPr>
  </w:style>
  <w:style w:type="paragraph" w:styleId="ListBullet2">
    <w:name w:val="List Bullet 2"/>
    <w:basedOn w:val="ListBullet"/>
    <w:rsid w:val="001963E8"/>
    <w:pPr>
      <w:numPr>
        <w:numId w:val="6"/>
      </w:numPr>
    </w:pPr>
  </w:style>
  <w:style w:type="paragraph" w:styleId="ListBullet">
    <w:name w:val="List Bullet"/>
    <w:basedOn w:val="BodyText"/>
    <w:rsid w:val="001963E8"/>
    <w:pPr>
      <w:numPr>
        <w:numId w:val="5"/>
      </w:numPr>
    </w:pPr>
  </w:style>
  <w:style w:type="paragraph" w:styleId="ListBullet3">
    <w:name w:val="List Bullet 3"/>
    <w:basedOn w:val="ListBullet2"/>
    <w:rsid w:val="001963E8"/>
    <w:pPr>
      <w:numPr>
        <w:numId w:val="7"/>
      </w:numPr>
    </w:pPr>
  </w:style>
  <w:style w:type="paragraph" w:customStyle="1" w:styleId="EQ">
    <w:name w:val="EQ"/>
    <w:basedOn w:val="Normal"/>
    <w:next w:val="Normal"/>
    <w:rsid w:val="003A1161"/>
    <w:pPr>
      <w:keepLines/>
      <w:tabs>
        <w:tab w:val="center" w:pos="4536"/>
        <w:tab w:val="right" w:pos="9072"/>
      </w:tabs>
      <w:spacing w:after="180"/>
      <w:jc w:val="left"/>
    </w:pPr>
    <w:rPr>
      <w:noProof/>
      <w:lang w:eastAsia="en-US"/>
    </w:rPr>
  </w:style>
  <w:style w:type="paragraph" w:styleId="List2">
    <w:name w:val="List 2"/>
    <w:basedOn w:val="List"/>
    <w:rsid w:val="003A1161"/>
    <w:pPr>
      <w:ind w:left="851"/>
    </w:pPr>
  </w:style>
  <w:style w:type="paragraph" w:styleId="List3">
    <w:name w:val="List 3"/>
    <w:basedOn w:val="List2"/>
    <w:rsid w:val="003A1161"/>
    <w:pPr>
      <w:ind w:left="1135"/>
    </w:pPr>
  </w:style>
  <w:style w:type="paragraph" w:styleId="List4">
    <w:name w:val="List 4"/>
    <w:basedOn w:val="List3"/>
    <w:rsid w:val="003A1161"/>
    <w:pPr>
      <w:ind w:left="1418"/>
    </w:pPr>
  </w:style>
  <w:style w:type="paragraph" w:styleId="List5">
    <w:name w:val="List 5"/>
    <w:basedOn w:val="List4"/>
    <w:rsid w:val="003A1161"/>
    <w:pPr>
      <w:ind w:left="1702"/>
    </w:pPr>
  </w:style>
  <w:style w:type="paragraph" w:customStyle="1" w:styleId="EditorsNote">
    <w:name w:val="Editor's Note"/>
    <w:basedOn w:val="Normal"/>
    <w:rsid w:val="003A1161"/>
    <w:pPr>
      <w:keepLines/>
      <w:spacing w:after="180"/>
      <w:ind w:left="1135" w:hanging="851"/>
      <w:jc w:val="left"/>
    </w:pPr>
    <w:rPr>
      <w:color w:val="FF0000"/>
      <w:lang w:eastAsia="en-US"/>
    </w:rPr>
  </w:style>
  <w:style w:type="paragraph" w:styleId="ListBullet4">
    <w:name w:val="List Bullet 4"/>
    <w:basedOn w:val="ListBullet3"/>
    <w:rsid w:val="001963E8"/>
    <w:pPr>
      <w:numPr>
        <w:numId w:val="8"/>
      </w:numPr>
    </w:pPr>
  </w:style>
  <w:style w:type="paragraph" w:styleId="ListBullet5">
    <w:name w:val="List Bullet 5"/>
    <w:basedOn w:val="ListBullet4"/>
    <w:rsid w:val="001963E8"/>
    <w:pPr>
      <w:numPr>
        <w:numId w:val="4"/>
      </w:numPr>
    </w:pPr>
  </w:style>
  <w:style w:type="paragraph" w:styleId="Footer">
    <w:name w:val="footer"/>
    <w:basedOn w:val="Header"/>
    <w:link w:val="FooterChar"/>
    <w:semiHidden/>
    <w:rsid w:val="003A1161"/>
    <w:pPr>
      <w:jc w:val="center"/>
    </w:pPr>
    <w:rPr>
      <w:i/>
      <w:iCs/>
    </w:rPr>
  </w:style>
  <w:style w:type="paragraph" w:customStyle="1" w:styleId="Reference">
    <w:name w:val="Reference"/>
    <w:basedOn w:val="Normal"/>
    <w:qFormat/>
    <w:rsid w:val="001963E8"/>
    <w:pPr>
      <w:numPr>
        <w:numId w:val="2"/>
      </w:numPr>
    </w:pPr>
  </w:style>
  <w:style w:type="paragraph" w:styleId="BalloonText">
    <w:name w:val="Balloon Text"/>
    <w:basedOn w:val="Normal"/>
    <w:semiHidden/>
    <w:rsid w:val="003A1161"/>
    <w:rPr>
      <w:rFonts w:ascii="Tahoma" w:hAnsi="Tahoma" w:cs="Tahoma"/>
      <w:sz w:val="16"/>
      <w:szCs w:val="16"/>
    </w:rPr>
  </w:style>
  <w:style w:type="character" w:styleId="PageNumber">
    <w:name w:val="page number"/>
    <w:basedOn w:val="DefaultParagraphFont"/>
    <w:semiHidden/>
    <w:rsid w:val="003A1161"/>
  </w:style>
  <w:style w:type="paragraph" w:styleId="BodyText">
    <w:name w:val="Body Text"/>
    <w:basedOn w:val="Normal"/>
    <w:link w:val="BodyTextChar"/>
    <w:qFormat/>
    <w:rsid w:val="003A1161"/>
  </w:style>
  <w:style w:type="character" w:styleId="Hyperlink">
    <w:name w:val="Hyperlink"/>
    <w:uiPriority w:val="99"/>
    <w:rsid w:val="003A1161"/>
    <w:rPr>
      <w:color w:val="0000FF"/>
      <w:u w:val="single"/>
      <w:lang w:val="en-GB"/>
    </w:rPr>
  </w:style>
  <w:style w:type="character" w:styleId="FollowedHyperlink">
    <w:name w:val="FollowedHyperlink"/>
    <w:semiHidden/>
    <w:rsid w:val="003A1161"/>
    <w:rPr>
      <w:color w:val="FF0000"/>
      <w:u w:val="single"/>
    </w:rPr>
  </w:style>
  <w:style w:type="character" w:styleId="CommentReference">
    <w:name w:val="annotation reference"/>
    <w:semiHidden/>
    <w:rsid w:val="003A1161"/>
    <w:rPr>
      <w:sz w:val="16"/>
      <w:szCs w:val="16"/>
    </w:rPr>
  </w:style>
  <w:style w:type="paragraph" w:styleId="CommentText">
    <w:name w:val="annotation text"/>
    <w:basedOn w:val="Normal"/>
    <w:link w:val="CommentTextChar1"/>
    <w:semiHidden/>
    <w:rsid w:val="003A1161"/>
  </w:style>
  <w:style w:type="paragraph" w:styleId="CommentSubject">
    <w:name w:val="annotation subject"/>
    <w:basedOn w:val="CommentText"/>
    <w:next w:val="CommentText"/>
    <w:semiHidden/>
    <w:rsid w:val="003A1161"/>
    <w:rPr>
      <w:b/>
      <w:bCs/>
    </w:rPr>
  </w:style>
  <w:style w:type="character" w:customStyle="1" w:styleId="Heading1Char">
    <w:name w:val="Heading 1 Char"/>
    <w:link w:val="Heading1"/>
    <w:rsid w:val="003A1161"/>
    <w:rPr>
      <w:rFonts w:ascii="Arial" w:hAnsi="Arial" w:cs="Arial"/>
      <w:sz w:val="32"/>
      <w:szCs w:val="36"/>
      <w:lang w:val="en-GB" w:eastAsia="zh-CN"/>
    </w:rPr>
  </w:style>
  <w:style w:type="paragraph" w:customStyle="1" w:styleId="B1">
    <w:name w:val="B1"/>
    <w:basedOn w:val="List"/>
    <w:link w:val="B1Char1"/>
    <w:rsid w:val="003A1161"/>
    <w:pPr>
      <w:spacing w:after="180"/>
      <w:jc w:val="left"/>
    </w:pPr>
    <w:rPr>
      <w:lang w:eastAsia="en-US"/>
    </w:rPr>
  </w:style>
  <w:style w:type="paragraph" w:customStyle="1" w:styleId="B2">
    <w:name w:val="B2"/>
    <w:basedOn w:val="List2"/>
    <w:rsid w:val="003A1161"/>
    <w:pPr>
      <w:spacing w:after="180"/>
      <w:jc w:val="left"/>
    </w:pPr>
    <w:rPr>
      <w:lang w:eastAsia="en-US"/>
    </w:rPr>
  </w:style>
  <w:style w:type="paragraph" w:customStyle="1" w:styleId="B3">
    <w:name w:val="B3"/>
    <w:basedOn w:val="List3"/>
    <w:link w:val="B3Char"/>
    <w:rsid w:val="003A1161"/>
    <w:pPr>
      <w:spacing w:after="180"/>
      <w:jc w:val="left"/>
    </w:pPr>
    <w:rPr>
      <w:lang w:eastAsia="en-US"/>
    </w:rPr>
  </w:style>
  <w:style w:type="paragraph" w:customStyle="1" w:styleId="B4">
    <w:name w:val="B4"/>
    <w:basedOn w:val="List4"/>
    <w:rsid w:val="003A1161"/>
    <w:pPr>
      <w:spacing w:after="180"/>
      <w:jc w:val="left"/>
    </w:pPr>
    <w:rPr>
      <w:lang w:eastAsia="en-US"/>
    </w:rPr>
  </w:style>
  <w:style w:type="paragraph" w:customStyle="1" w:styleId="Proposal">
    <w:name w:val="Proposal"/>
    <w:basedOn w:val="Normal"/>
    <w:qFormat/>
    <w:rsid w:val="001963E8"/>
    <w:pPr>
      <w:numPr>
        <w:numId w:val="3"/>
      </w:numPr>
      <w:tabs>
        <w:tab w:val="clear" w:pos="1304"/>
        <w:tab w:val="left" w:pos="1701"/>
      </w:tabs>
      <w:ind w:left="1701" w:hanging="1701"/>
    </w:pPr>
    <w:rPr>
      <w:b/>
      <w:bCs/>
    </w:rPr>
  </w:style>
  <w:style w:type="character" w:customStyle="1" w:styleId="BodyTextChar">
    <w:name w:val="Body Text Char"/>
    <w:link w:val="BodyText"/>
    <w:rsid w:val="003A1161"/>
    <w:rPr>
      <w:rFonts w:ascii="Times New Roman" w:hAnsi="Times New Roman"/>
      <w:lang w:val="en-GB" w:eastAsia="zh-CN"/>
    </w:rPr>
  </w:style>
  <w:style w:type="paragraph" w:customStyle="1" w:styleId="B5">
    <w:name w:val="B5"/>
    <w:basedOn w:val="List5"/>
    <w:rsid w:val="003A1161"/>
    <w:pPr>
      <w:spacing w:after="180"/>
      <w:jc w:val="left"/>
    </w:pPr>
    <w:rPr>
      <w:lang w:eastAsia="en-US"/>
    </w:rPr>
  </w:style>
  <w:style w:type="paragraph" w:customStyle="1" w:styleId="EX">
    <w:name w:val="EX"/>
    <w:basedOn w:val="Normal"/>
    <w:rsid w:val="003A1161"/>
    <w:pPr>
      <w:keepLines/>
      <w:spacing w:after="180"/>
      <w:ind w:left="1702" w:hanging="1418"/>
      <w:jc w:val="left"/>
    </w:pPr>
    <w:rPr>
      <w:lang w:eastAsia="en-US"/>
    </w:rPr>
  </w:style>
  <w:style w:type="paragraph" w:customStyle="1" w:styleId="EW">
    <w:name w:val="EW"/>
    <w:basedOn w:val="EX"/>
    <w:rsid w:val="003A1161"/>
    <w:pPr>
      <w:spacing w:after="0"/>
    </w:pPr>
  </w:style>
  <w:style w:type="paragraph" w:customStyle="1" w:styleId="TAL">
    <w:name w:val="TAL"/>
    <w:basedOn w:val="Normal"/>
    <w:link w:val="TALChar"/>
    <w:rsid w:val="003A1161"/>
    <w:pPr>
      <w:keepNext/>
      <w:keepLines/>
      <w:spacing w:after="0"/>
      <w:jc w:val="left"/>
    </w:pPr>
    <w:rPr>
      <w:sz w:val="18"/>
      <w:lang w:eastAsia="en-US"/>
    </w:rPr>
  </w:style>
  <w:style w:type="paragraph" w:customStyle="1" w:styleId="TAC">
    <w:name w:val="TAC"/>
    <w:basedOn w:val="TAL"/>
    <w:link w:val="TACChar"/>
    <w:rsid w:val="003A1161"/>
    <w:pPr>
      <w:jc w:val="center"/>
    </w:pPr>
  </w:style>
  <w:style w:type="paragraph" w:customStyle="1" w:styleId="TAH">
    <w:name w:val="TAH"/>
    <w:basedOn w:val="TAC"/>
    <w:link w:val="TAHCar"/>
    <w:rsid w:val="003A1161"/>
    <w:rPr>
      <w:b/>
    </w:rPr>
  </w:style>
  <w:style w:type="paragraph" w:customStyle="1" w:styleId="TAN">
    <w:name w:val="TAN"/>
    <w:basedOn w:val="TAL"/>
    <w:rsid w:val="003A1161"/>
    <w:pPr>
      <w:ind w:left="851" w:hanging="851"/>
    </w:pPr>
  </w:style>
  <w:style w:type="paragraph" w:customStyle="1" w:styleId="TAR">
    <w:name w:val="TAR"/>
    <w:basedOn w:val="TAL"/>
    <w:rsid w:val="003A1161"/>
    <w:pPr>
      <w:jc w:val="right"/>
    </w:pPr>
  </w:style>
  <w:style w:type="paragraph" w:customStyle="1" w:styleId="TH">
    <w:name w:val="TH"/>
    <w:basedOn w:val="Normal"/>
    <w:link w:val="THChar"/>
    <w:rsid w:val="003A1161"/>
    <w:pPr>
      <w:keepNext/>
      <w:keepLines/>
      <w:spacing w:before="60" w:after="180"/>
      <w:jc w:val="center"/>
    </w:pPr>
    <w:rPr>
      <w:b/>
      <w:lang w:eastAsia="en-US"/>
    </w:rPr>
  </w:style>
  <w:style w:type="paragraph" w:customStyle="1" w:styleId="TF">
    <w:name w:val="TF"/>
    <w:basedOn w:val="TH"/>
    <w:rsid w:val="003A1161"/>
    <w:pPr>
      <w:keepNext w:val="0"/>
      <w:spacing w:before="0" w:after="240"/>
    </w:pPr>
  </w:style>
  <w:style w:type="paragraph" w:customStyle="1" w:styleId="TT">
    <w:name w:val="TT"/>
    <w:basedOn w:val="Heading1"/>
    <w:next w:val="Normal"/>
    <w:rsid w:val="001963E8"/>
    <w:pPr>
      <w:numPr>
        <w:numId w:val="0"/>
      </w:numPr>
      <w:ind w:left="1134" w:hanging="1134"/>
      <w:outlineLvl w:val="9"/>
    </w:pPr>
    <w:rPr>
      <w:rFonts w:cs="Times New Roman"/>
      <w:szCs w:val="20"/>
      <w:lang w:eastAsia="en-US"/>
    </w:rPr>
  </w:style>
  <w:style w:type="paragraph" w:customStyle="1" w:styleId="ZA">
    <w:name w:val="ZA"/>
    <w:rsid w:val="003A11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11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A11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A11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A1161"/>
  </w:style>
  <w:style w:type="paragraph" w:customStyle="1" w:styleId="ZH">
    <w:name w:val="ZH"/>
    <w:rsid w:val="003A11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A11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963E8"/>
    <w:pPr>
      <w:framePr w:hRule="auto" w:wrap="notBeside" w:y="852"/>
    </w:pPr>
    <w:rPr>
      <w:i w:val="0"/>
      <w:sz w:val="40"/>
    </w:rPr>
  </w:style>
  <w:style w:type="paragraph" w:customStyle="1" w:styleId="ZU">
    <w:name w:val="ZU"/>
    <w:rsid w:val="003A11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963E8"/>
    <w:pPr>
      <w:framePr w:wrap="notBeside" w:y="16161"/>
    </w:pPr>
  </w:style>
  <w:style w:type="paragraph" w:customStyle="1" w:styleId="FP">
    <w:name w:val="FP"/>
    <w:basedOn w:val="Normal"/>
    <w:rsid w:val="003A1161"/>
    <w:pPr>
      <w:spacing w:after="0"/>
      <w:jc w:val="left"/>
    </w:pPr>
    <w:rPr>
      <w:lang w:eastAsia="en-US"/>
    </w:rPr>
  </w:style>
  <w:style w:type="paragraph" w:customStyle="1" w:styleId="Observation">
    <w:name w:val="Observation"/>
    <w:basedOn w:val="Proposal"/>
    <w:qFormat/>
    <w:rsid w:val="001963E8"/>
    <w:pPr>
      <w:numPr>
        <w:numId w:val="13"/>
      </w:numPr>
      <w:ind w:left="1701" w:hanging="1701"/>
    </w:pPr>
  </w:style>
  <w:style w:type="paragraph" w:styleId="TableofFigures">
    <w:name w:val="table of figures"/>
    <w:basedOn w:val="Normal"/>
    <w:next w:val="Normal"/>
    <w:uiPriority w:val="99"/>
    <w:rsid w:val="003A1161"/>
    <w:pPr>
      <w:ind w:left="1418" w:hanging="1418"/>
      <w:jc w:val="left"/>
    </w:pPr>
    <w:rPr>
      <w:b/>
    </w:rPr>
  </w:style>
  <w:style w:type="paragraph" w:styleId="Index4">
    <w:name w:val="index 4"/>
    <w:basedOn w:val="Normal"/>
    <w:next w:val="Normal"/>
    <w:autoRedefine/>
    <w:rsid w:val="003A116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Revision">
    <w:name w:val="Revision"/>
    <w:hidden/>
    <w:uiPriority w:val="99"/>
    <w:semiHidden/>
    <w:rsid w:val="001963E8"/>
    <w:rPr>
      <w:rFonts w:ascii="Times New Roman" w:hAnsi="Times New Roman"/>
      <w:lang w:val="en-GB" w:eastAsia="zh-CN"/>
    </w:rPr>
  </w:style>
  <w:style w:type="paragraph" w:customStyle="1" w:styleId="references">
    <w:name w:val="references"/>
    <w:rsid w:val="001963E8"/>
    <w:pPr>
      <w:numPr>
        <w:numId w:val="27"/>
      </w:numPr>
      <w:spacing w:after="50" w:line="180" w:lineRule="exact"/>
      <w:jc w:val="both"/>
    </w:pPr>
    <w:rPr>
      <w:rFonts w:ascii="Times New Roman" w:eastAsia="MS Mincho" w:hAnsi="Times New Roman"/>
      <w:noProof/>
      <w:sz w:val="16"/>
      <w:szCs w:val="16"/>
    </w:rPr>
  </w:style>
  <w:style w:type="table" w:styleId="TableGrid">
    <w:name w:val="Table Grid"/>
    <w:basedOn w:val="TableNormal"/>
    <w:rsid w:val="001963E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Heading3GPP">
    <w:name w:val="1.1 Heading 3GPP"/>
    <w:basedOn w:val="Heading2"/>
    <w:next w:val="Heading2"/>
    <w:autoRedefine/>
    <w:rsid w:val="001963E8"/>
    <w:pPr>
      <w:numPr>
        <w:numId w:val="26"/>
      </w:numPr>
      <w:tabs>
        <w:tab w:val="num" w:pos="567"/>
        <w:tab w:val="num" w:pos="1134"/>
      </w:tabs>
      <w:ind w:left="567"/>
    </w:pPr>
    <w:rPr>
      <w:sz w:val="24"/>
    </w:rPr>
  </w:style>
  <w:style w:type="paragraph" w:customStyle="1" w:styleId="Heading3GPP">
    <w:name w:val="Heading 3GPP"/>
    <w:basedOn w:val="Heading3"/>
    <w:next w:val="Heading3"/>
    <w:rsid w:val="001963E8"/>
    <w:pPr>
      <w:numPr>
        <w:numId w:val="26"/>
      </w:numPr>
    </w:pPr>
  </w:style>
  <w:style w:type="paragraph" w:customStyle="1" w:styleId="CharChar1CharCharCharCharCharCharCharCharCharCharCharCharCharCharChar">
    <w:name w:val="Char Char1 Char Char Char Char Char Char Char Char Char Char Char Char Char Char Char"/>
    <w:semiHidden/>
    <w:rsid w:val="001963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1963E8"/>
  </w:style>
  <w:style w:type="paragraph" w:customStyle="1" w:styleId="H6">
    <w:name w:val="H6"/>
    <w:basedOn w:val="Heading5"/>
    <w:next w:val="Normal"/>
    <w:rsid w:val="001963E8"/>
    <w:pPr>
      <w:numPr>
        <w:numId w:val="26"/>
      </w:numPr>
      <w:ind w:left="1985" w:hanging="1985"/>
      <w:outlineLvl w:val="9"/>
    </w:pPr>
    <w:rPr>
      <w:rFonts w:eastAsia="MS Mincho"/>
      <w:b/>
      <w:bCs/>
      <w:i/>
      <w:iCs/>
      <w:sz w:val="20"/>
      <w:szCs w:val="20"/>
    </w:rPr>
  </w:style>
  <w:style w:type="paragraph" w:customStyle="1" w:styleId="StatementHeading">
    <w:name w:val="Statement Heading"/>
    <w:basedOn w:val="Normal"/>
    <w:next w:val="StatementBody"/>
    <w:qFormat/>
    <w:rsid w:val="001963E8"/>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1963E8"/>
    <w:pPr>
      <w:numPr>
        <w:numId w:val="28"/>
      </w:numPr>
    </w:pPr>
  </w:style>
  <w:style w:type="character" w:customStyle="1" w:styleId="StatementBodyChar">
    <w:name w:val="Statement Body Char"/>
    <w:link w:val="StatementBody"/>
    <w:rsid w:val="001963E8"/>
    <w:rPr>
      <w:rFonts w:ascii="Times New Roman" w:hAnsi="Times New Roman"/>
      <w:lang w:val="en-GB" w:eastAsia="zh-CN"/>
    </w:rPr>
  </w:style>
  <w:style w:type="character" w:customStyle="1" w:styleId="Heading5Char">
    <w:name w:val="Heading 5 Char"/>
    <w:link w:val="Heading5"/>
    <w:rsid w:val="001963E8"/>
    <w:rPr>
      <w:rFonts w:ascii="Arial" w:hAnsi="Arial" w:cs="Arial"/>
      <w:sz w:val="22"/>
      <w:szCs w:val="22"/>
      <w:lang w:val="en-GB" w:eastAsia="zh-CN"/>
    </w:rPr>
  </w:style>
  <w:style w:type="paragraph" w:styleId="Bibliography">
    <w:name w:val="Bibliography"/>
    <w:basedOn w:val="Normal"/>
    <w:next w:val="Normal"/>
    <w:uiPriority w:val="37"/>
    <w:semiHidden/>
    <w:unhideWhenUsed/>
    <w:rsid w:val="001963E8"/>
  </w:style>
  <w:style w:type="paragraph" w:customStyle="1" w:styleId="textintend3">
    <w:name w:val="text intend 3"/>
    <w:basedOn w:val="Normal"/>
    <w:rsid w:val="001963E8"/>
    <w:pPr>
      <w:numPr>
        <w:numId w:val="29"/>
      </w:numPr>
    </w:pPr>
    <w:rPr>
      <w:rFonts w:eastAsia="MS Mincho"/>
      <w:sz w:val="24"/>
    </w:rPr>
  </w:style>
  <w:style w:type="character" w:customStyle="1" w:styleId="Heading6Char">
    <w:name w:val="Heading 6 Char"/>
    <w:link w:val="Heading6"/>
    <w:rsid w:val="001963E8"/>
    <w:rPr>
      <w:rFonts w:ascii="Times New Roman" w:hAnsi="Times New Roman" w:cs="Arial"/>
      <w:lang w:val="en-GB" w:eastAsia="zh-CN"/>
    </w:rPr>
  </w:style>
  <w:style w:type="character" w:customStyle="1" w:styleId="Heading7Char">
    <w:name w:val="Heading 7 Char"/>
    <w:link w:val="Heading7"/>
    <w:rsid w:val="001963E8"/>
    <w:rPr>
      <w:rFonts w:ascii="Times New Roman" w:hAnsi="Times New Roman" w:cs="Arial"/>
      <w:lang w:val="en-GB" w:eastAsia="zh-CN"/>
    </w:rPr>
  </w:style>
  <w:style w:type="character" w:customStyle="1" w:styleId="Heading8Char">
    <w:name w:val="Heading 8 Char"/>
    <w:link w:val="Heading8"/>
    <w:rsid w:val="001963E8"/>
    <w:rPr>
      <w:rFonts w:ascii="Times New Roman" w:hAnsi="Times New Roman" w:cs="Arial"/>
      <w:lang w:val="en-GB" w:eastAsia="zh-CN"/>
    </w:rPr>
  </w:style>
  <w:style w:type="character" w:customStyle="1" w:styleId="Heading9Char">
    <w:name w:val="Heading 9 Char"/>
    <w:link w:val="Heading9"/>
    <w:rsid w:val="001963E8"/>
    <w:rPr>
      <w:rFonts w:ascii="Times New Roman" w:hAnsi="Times New Roman" w:cs="Arial"/>
      <w:lang w:val="en-GB" w:eastAsia="zh-CN"/>
    </w:rPr>
  </w:style>
  <w:style w:type="character" w:customStyle="1" w:styleId="CommentTextChar1">
    <w:name w:val="Comment Text Char1"/>
    <w:link w:val="CommentText"/>
    <w:locked/>
    <w:rsid w:val="001963E8"/>
    <w:rPr>
      <w:rFonts w:ascii="Times New Roman" w:hAnsi="Times New Roman"/>
      <w:lang w:val="en-GB" w:eastAsia="zh-CN"/>
    </w:rPr>
  </w:style>
  <w:style w:type="character" w:customStyle="1" w:styleId="FooterChar">
    <w:name w:val="Footer Char"/>
    <w:link w:val="Footer"/>
    <w:semiHidden/>
    <w:rsid w:val="001963E8"/>
    <w:rPr>
      <w:rFonts w:ascii="Arial" w:hAnsi="Arial" w:cs="Arial"/>
      <w:b/>
      <w:bCs/>
      <w:i/>
      <w:iCs/>
      <w:noProof/>
      <w:sz w:val="18"/>
      <w:szCs w:val="18"/>
      <w:lang w:eastAsia="zh-CN"/>
    </w:rPr>
  </w:style>
  <w:style w:type="paragraph" w:customStyle="1" w:styleId="IvDbodytext">
    <w:name w:val="IvD bodytext"/>
    <w:basedOn w:val="BodyText"/>
    <w:link w:val="IvDbodytextChar"/>
    <w:qFormat/>
    <w:rsid w:val="001963E8"/>
  </w:style>
  <w:style w:type="character" w:customStyle="1" w:styleId="IvDbodytextChar">
    <w:name w:val="IvD bodytext Char"/>
    <w:link w:val="IvDbodytext"/>
    <w:rsid w:val="001963E8"/>
    <w:rPr>
      <w:rFonts w:ascii="Times New Roman" w:hAnsi="Times New Roman"/>
      <w:lang w:val="en-GB" w:eastAsia="zh-CN"/>
    </w:rPr>
  </w:style>
  <w:style w:type="paragraph" w:styleId="NormalWeb">
    <w:name w:val="Normal (Web)"/>
    <w:basedOn w:val="Normal"/>
    <w:uiPriority w:val="99"/>
    <w:unhideWhenUsed/>
    <w:rsid w:val="001963E8"/>
    <w:pPr>
      <w:spacing w:before="100" w:beforeAutospacing="1" w:after="100" w:afterAutospacing="1"/>
    </w:pPr>
    <w:rPr>
      <w:sz w:val="24"/>
      <w:lang w:val="en-CA" w:eastAsia="en-CA"/>
    </w:rPr>
  </w:style>
  <w:style w:type="character" w:customStyle="1" w:styleId="CommentTextChar">
    <w:name w:val="Comment Text Char"/>
    <w:uiPriority w:val="99"/>
    <w:rsid w:val="001963E8"/>
    <w:rPr>
      <w:rFonts w:ascii="Arial" w:hAnsi="Arial"/>
    </w:rPr>
  </w:style>
  <w:style w:type="character" w:customStyle="1" w:styleId="THChar">
    <w:name w:val="TH Char"/>
    <w:link w:val="TH"/>
    <w:rsid w:val="001963E8"/>
    <w:rPr>
      <w:rFonts w:ascii="Times New Roman" w:hAnsi="Times New Roman"/>
      <w:b/>
      <w:lang w:val="en-GB"/>
    </w:rPr>
  </w:style>
  <w:style w:type="character" w:customStyle="1" w:styleId="TALChar">
    <w:name w:val="TAL Char"/>
    <w:link w:val="TAL"/>
    <w:rsid w:val="001963E8"/>
    <w:rPr>
      <w:rFonts w:ascii="Times New Roman" w:hAnsi="Times New Roman"/>
      <w:sz w:val="18"/>
      <w:lang w:val="en-GB"/>
    </w:rPr>
  </w:style>
  <w:style w:type="character" w:customStyle="1" w:styleId="TAHCar">
    <w:name w:val="TAH Car"/>
    <w:link w:val="TAH"/>
    <w:locked/>
    <w:rsid w:val="001963E8"/>
    <w:rPr>
      <w:rFonts w:ascii="Times New Roman" w:hAnsi="Times New Roman"/>
      <w:b/>
      <w:sz w:val="18"/>
      <w:lang w:val="en-GB"/>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rsid w:val="001963E8"/>
    <w:rPr>
      <w:rFonts w:ascii="Arial" w:hAnsi="Arial" w:cs="Arial"/>
      <w:sz w:val="32"/>
      <w:szCs w:val="36"/>
      <w:lang w:val="en-GB" w:eastAsia="zh-CN"/>
    </w:rPr>
  </w:style>
  <w:style w:type="paragraph" w:customStyle="1" w:styleId="StyleHeading1H1h1appheading1l1MemoHeading1h11h12h13h">
    <w:name w:val="Style Heading 1H1h1app heading 1l1Memo Heading 1h11h12h13h..."/>
    <w:basedOn w:val="Heading1"/>
    <w:rsid w:val="001963E8"/>
    <w:pPr>
      <w:numPr>
        <w:numId w:val="32"/>
      </w:numPr>
    </w:pPr>
    <w:rPr>
      <w:rFonts w:cs="Times New Roman"/>
      <w:szCs w:val="20"/>
    </w:rPr>
  </w:style>
  <w:style w:type="table" w:styleId="ColorfulShading-Accent4">
    <w:name w:val="Colorful Shading Accent 4"/>
    <w:basedOn w:val="TableNormal"/>
    <w:uiPriority w:val="71"/>
    <w:rsid w:val="001963E8"/>
    <w:rPr>
      <w:rFonts w:ascii="Times New Roman" w:hAnsi="Times New Roman"/>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963E8"/>
    <w:rPr>
      <w:rFonts w:ascii="Times New Roman" w:hAnsi="Times New Roman"/>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963E8"/>
    <w:rPr>
      <w:rFonts w:ascii="Times New Roman" w:hAnsi="Times New Roman"/>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963E8"/>
    <w:rPr>
      <w:rFonts w:ascii="Times New Roman" w:hAnsi="Times New Roman"/>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963E8"/>
    <w:rPr>
      <w:rFonts w:ascii="Times New Roman" w:hAnsi="Times New Roman"/>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963E8"/>
    <w:rPr>
      <w:rFonts w:ascii="Times New Roman" w:hAnsi="Times New Roman"/>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963E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1963E8"/>
    <w:rPr>
      <w:rFonts w:ascii="Times New Roman" w:hAnsi="Times New Roma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1963E8"/>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link w:val="Caption"/>
    <w:rsid w:val="001963E8"/>
    <w:rPr>
      <w:rFonts w:ascii="Times New Roman" w:hAnsi="Times New Roman"/>
      <w:b/>
      <w:bCs/>
      <w:lang w:val="en-GB" w:eastAsia="zh-CN"/>
    </w:rPr>
  </w:style>
  <w:style w:type="paragraph" w:customStyle="1" w:styleId="normalpuce">
    <w:name w:val="normal puce"/>
    <w:basedOn w:val="Normal"/>
    <w:rsid w:val="001963E8"/>
    <w:pPr>
      <w:widowControl w:val="0"/>
      <w:numPr>
        <w:numId w:val="34"/>
      </w:numPr>
      <w:spacing w:before="60" w:after="60"/>
    </w:pPr>
    <w:rPr>
      <w:rFonts w:eastAsia="MS Mincho"/>
      <w:lang w:eastAsia="en-GB"/>
    </w:rPr>
  </w:style>
  <w:style w:type="character" w:customStyle="1" w:styleId="B1Char1">
    <w:name w:val="B1 Char1"/>
    <w:link w:val="B1"/>
    <w:rsid w:val="001963E8"/>
    <w:rPr>
      <w:rFonts w:ascii="Times New Roman" w:hAnsi="Times New Roman"/>
      <w:lang w:val="en-GB"/>
    </w:rPr>
  </w:style>
  <w:style w:type="character" w:customStyle="1" w:styleId="B3Char">
    <w:name w:val="B3 Char"/>
    <w:link w:val="B3"/>
    <w:rsid w:val="001963E8"/>
    <w:rPr>
      <w:rFonts w:ascii="Times New Roman" w:hAnsi="Times New Roman"/>
      <w:lang w:val="en-GB"/>
    </w:rPr>
  </w:style>
  <w:style w:type="character" w:customStyle="1" w:styleId="TACChar">
    <w:name w:val="TAC Char"/>
    <w:link w:val="TAC"/>
    <w:locked/>
    <w:rsid w:val="001963E8"/>
    <w:rPr>
      <w:rFonts w:ascii="Times New Roman" w:hAnsi="Times New Roman"/>
      <w:sz w:val="18"/>
      <w:lang w:val="en-GB"/>
    </w:rPr>
  </w:style>
  <w:style w:type="character" w:styleId="PlaceholderText">
    <w:name w:val="Placeholder Text"/>
    <w:basedOn w:val="DefaultParagraphFont"/>
    <w:uiPriority w:val="99"/>
    <w:semiHidden/>
    <w:rsid w:val="001963E8"/>
    <w:rPr>
      <w:color w:val="808080"/>
    </w:rPr>
  </w:style>
  <w:style w:type="table" w:styleId="ColorfulList-Accent1">
    <w:name w:val="Colorful List Accent 1"/>
    <w:basedOn w:val="TableNormal"/>
    <w:uiPriority w:val="72"/>
    <w:rsid w:val="001963E8"/>
    <w:rPr>
      <w:rFonts w:ascii="Times New Roman" w:hAnsi="Times New Roman"/>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03425184">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04237818">
      <w:bodyDiv w:val="1"/>
      <w:marLeft w:val="0"/>
      <w:marRight w:val="0"/>
      <w:marTop w:val="0"/>
      <w:marBottom w:val="0"/>
      <w:divBdr>
        <w:top w:val="none" w:sz="0" w:space="0" w:color="auto"/>
        <w:left w:val="none" w:sz="0" w:space="0" w:color="auto"/>
        <w:bottom w:val="none" w:sz="0" w:space="0" w:color="auto"/>
        <w:right w:val="none" w:sz="0" w:space="0" w:color="auto"/>
      </w:divBdr>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596792195">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B373B-1D14-4FA3-BED6-5D8500851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1567</TotalTime>
  <Pages>4</Pages>
  <Words>1304</Words>
  <Characters>6914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52</cp:revision>
  <cp:lastPrinted>2008-01-31T15:09:00Z</cp:lastPrinted>
  <dcterms:created xsi:type="dcterms:W3CDTF">2016-10-25T20:28:00Z</dcterms:created>
  <dcterms:modified xsi:type="dcterms:W3CDTF">2016-11-04T08:43:00Z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